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A106CF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ZATVOR U ZADRU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C4DF1" w:rsidRDefault="00A0257F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KLASA; </w:t>
      </w:r>
      <w:r w:rsidR="00091934">
        <w:rPr>
          <w:rFonts w:ascii="Times New Roman" w:hAnsi="Times New Roman" w:cs="Times New Roman"/>
          <w:sz w:val="24"/>
          <w:szCs w:val="24"/>
        </w:rPr>
        <w:t>400-02/23-01/22</w:t>
      </w:r>
    </w:p>
    <w:p w:rsidR="00A0257F" w:rsidRDefault="00A0257F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514-10-06-13-01-01/01-</w:t>
      </w:r>
      <w:r w:rsidR="00091934">
        <w:rPr>
          <w:rFonts w:ascii="Times New Roman" w:hAnsi="Times New Roman" w:cs="Times New Roman"/>
          <w:sz w:val="24"/>
          <w:szCs w:val="24"/>
        </w:rPr>
        <w:t>23-01</w:t>
      </w:r>
    </w:p>
    <w:p w:rsidR="00A0257F" w:rsidRDefault="00091934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 31. siječnja 2023</w:t>
      </w:r>
      <w:r w:rsidR="00A0257F">
        <w:rPr>
          <w:rFonts w:ascii="Times New Roman" w:hAnsi="Times New Roman" w:cs="Times New Roman"/>
          <w:sz w:val="24"/>
          <w:szCs w:val="24"/>
        </w:rPr>
        <w:t>. godine</w:t>
      </w:r>
    </w:p>
    <w:p w:rsidR="00A0257F" w:rsidRDefault="00A0257F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A106CF">
        <w:rPr>
          <w:rFonts w:ascii="Times New Roman" w:hAnsi="Times New Roman" w:cs="Times New Roman"/>
          <w:sz w:val="24"/>
          <w:szCs w:val="24"/>
        </w:rPr>
        <w:t>3332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A106CF">
        <w:rPr>
          <w:rFonts w:ascii="Times New Roman" w:hAnsi="Times New Roman" w:cs="Times New Roman"/>
          <w:sz w:val="24"/>
          <w:szCs w:val="24"/>
        </w:rPr>
        <w:t>03159973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A106CF">
        <w:rPr>
          <w:rFonts w:ascii="Times New Roman" w:hAnsi="Times New Roman" w:cs="Times New Roman"/>
          <w:sz w:val="24"/>
          <w:szCs w:val="24"/>
        </w:rPr>
        <w:t>39019469578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A106CF">
        <w:rPr>
          <w:rFonts w:ascii="Times New Roman" w:hAnsi="Times New Roman" w:cs="Times New Roman"/>
          <w:sz w:val="24"/>
          <w:szCs w:val="24"/>
        </w:rPr>
        <w:t xml:space="preserve"> ZADAR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A106CF">
        <w:rPr>
          <w:rFonts w:ascii="Times New Roman" w:hAnsi="Times New Roman" w:cs="Times New Roman"/>
          <w:sz w:val="24"/>
          <w:szCs w:val="24"/>
        </w:rPr>
        <w:t>: Zore dalmatinske 1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A106CF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A106CF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A106CF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A106CF">
        <w:rPr>
          <w:rFonts w:ascii="Times New Roman" w:hAnsi="Times New Roman" w:cs="Times New Roman"/>
          <w:sz w:val="24"/>
          <w:szCs w:val="24"/>
        </w:rPr>
        <w:t>520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</w:t>
      </w:r>
      <w:r w:rsidR="003F010D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-</w:t>
      </w:r>
      <w:r w:rsidR="003F010D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31.12.</w:t>
      </w:r>
      <w:r w:rsidR="00A106CF">
        <w:rPr>
          <w:rFonts w:ascii="Times New Roman" w:hAnsi="Times New Roman" w:cs="Times New Roman"/>
          <w:sz w:val="24"/>
          <w:szCs w:val="24"/>
        </w:rPr>
        <w:t>202</w:t>
      </w:r>
      <w:r w:rsidR="00535BD0">
        <w:rPr>
          <w:rFonts w:ascii="Times New Roman" w:hAnsi="Times New Roman" w:cs="Times New Roman"/>
          <w:sz w:val="24"/>
          <w:szCs w:val="24"/>
        </w:rPr>
        <w:t>2</w:t>
      </w:r>
      <w:r w:rsidR="00A106CF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A106CF">
        <w:rPr>
          <w:rFonts w:ascii="Times New Roman" w:hAnsi="Times New Roman" w:cs="Times New Roman"/>
          <w:sz w:val="24"/>
          <w:szCs w:val="24"/>
        </w:rPr>
        <w:t>Ante Lučić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7D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7D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7D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</w:t>
      </w:r>
      <w:r w:rsidR="008B1B92" w:rsidRPr="003F010D">
        <w:rPr>
          <w:rFonts w:ascii="Times New Roman" w:hAnsi="Times New Roman" w:cs="Times New Roman"/>
          <w:sz w:val="24"/>
          <w:szCs w:val="24"/>
        </w:rPr>
        <w:t>-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31.12.20</w:t>
      </w:r>
      <w:r w:rsidR="00A106CF">
        <w:rPr>
          <w:rFonts w:ascii="Times New Roman" w:hAnsi="Times New Roman" w:cs="Times New Roman"/>
          <w:b/>
          <w:sz w:val="24"/>
          <w:szCs w:val="24"/>
        </w:rPr>
        <w:t>2</w:t>
      </w:r>
      <w:r w:rsidR="00E70166">
        <w:rPr>
          <w:rFonts w:ascii="Times New Roman" w:hAnsi="Times New Roman" w:cs="Times New Roman"/>
          <w:b/>
          <w:sz w:val="24"/>
          <w:szCs w:val="24"/>
        </w:rPr>
        <w:t>2.</w:t>
      </w:r>
    </w:p>
    <w:p w:rsidR="00F03B57" w:rsidRPr="0030134A" w:rsidRDefault="00F03B57" w:rsidP="007D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Default="00000B32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Osnovna djelatnost </w:t>
      </w:r>
      <w:r w:rsidR="00B43186">
        <w:rPr>
          <w:rFonts w:ascii="Times New Roman" w:hAnsi="Times New Roman" w:cs="Times New Roman"/>
          <w:sz w:val="24"/>
          <w:szCs w:val="24"/>
        </w:rPr>
        <w:t>: IZVRŠAVANJE KAZNE ZATVORA</w:t>
      </w:r>
    </w:p>
    <w:p w:rsidR="00D30868" w:rsidRDefault="00D30868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8B5" w:rsidRDefault="00F538B5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EB0" w:rsidRDefault="00D162D0" w:rsidP="00F74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Zatvor u Zadru zasebna je ustrojbena jedinica i Ministarstva pravosuđa</w:t>
      </w:r>
      <w:r w:rsidRPr="00D16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B405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prave, Uprave za zatvorski sustav i probaciju, kazneno tijelo zatvorenog tipa u kojem se izvršavaju </w:t>
      </w:r>
      <w:r w:rsidR="00F538B5">
        <w:rPr>
          <w:rFonts w:ascii="Times New Roman" w:hAnsi="Times New Roman" w:cs="Times New Roman"/>
          <w:sz w:val="24"/>
          <w:szCs w:val="24"/>
        </w:rPr>
        <w:t>mjere istražnog zatvora i izdržavanje kazne zatvora, odnosno</w:t>
      </w:r>
      <w:r w:rsidR="00C61C79">
        <w:rPr>
          <w:rFonts w:ascii="Times New Roman" w:hAnsi="Times New Roman" w:cs="Times New Roman"/>
          <w:sz w:val="24"/>
          <w:szCs w:val="24"/>
        </w:rPr>
        <w:t>,</w:t>
      </w:r>
      <w:r w:rsidR="00F538B5">
        <w:rPr>
          <w:rFonts w:ascii="Times New Roman" w:hAnsi="Times New Roman" w:cs="Times New Roman"/>
          <w:sz w:val="24"/>
          <w:szCs w:val="24"/>
        </w:rPr>
        <w:t xml:space="preserve"> preostali  dio kazne do šest  mjeseci izrečene kazne, kao i kazna zatvora i supletorna kazna u prekršajnom postupku.</w:t>
      </w:r>
      <w:r w:rsidR="00CE7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736" w:rsidRDefault="00F538B5" w:rsidP="002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Glavna svrha izvršavanja kazne zatvora jest, uz čovječno postupanje i poštovanje </w:t>
      </w:r>
      <w:r w:rsidR="00CE7EB0">
        <w:rPr>
          <w:rFonts w:ascii="Times New Roman" w:hAnsi="Times New Roman" w:cs="Times New Roman"/>
          <w:sz w:val="24"/>
          <w:szCs w:val="24"/>
        </w:rPr>
        <w:t>dostojanstva</w:t>
      </w:r>
      <w:r w:rsidR="00286C25">
        <w:rPr>
          <w:rFonts w:ascii="Times New Roman" w:hAnsi="Times New Roman" w:cs="Times New Roman"/>
          <w:sz w:val="24"/>
          <w:szCs w:val="24"/>
        </w:rPr>
        <w:t xml:space="preserve"> osobe koja se nalazi</w:t>
      </w:r>
      <w:r w:rsidR="00CE7EB0">
        <w:rPr>
          <w:rFonts w:ascii="Times New Roman" w:hAnsi="Times New Roman" w:cs="Times New Roman"/>
          <w:sz w:val="24"/>
          <w:szCs w:val="24"/>
        </w:rPr>
        <w:t xml:space="preserve"> </w:t>
      </w:r>
      <w:r w:rsidR="00286C25">
        <w:rPr>
          <w:rFonts w:ascii="Times New Roman" w:hAnsi="Times New Roman" w:cs="Times New Roman"/>
          <w:sz w:val="24"/>
          <w:szCs w:val="24"/>
        </w:rPr>
        <w:t>na izdržava</w:t>
      </w:r>
      <w:r w:rsidR="00CE7EB0">
        <w:rPr>
          <w:rFonts w:ascii="Times New Roman" w:hAnsi="Times New Roman" w:cs="Times New Roman"/>
          <w:sz w:val="24"/>
          <w:szCs w:val="24"/>
        </w:rPr>
        <w:t>ju kazne zatvora,</w:t>
      </w:r>
      <w:r w:rsidR="00286C25">
        <w:rPr>
          <w:rFonts w:ascii="Times New Roman" w:hAnsi="Times New Roman" w:cs="Times New Roman"/>
          <w:sz w:val="24"/>
          <w:szCs w:val="24"/>
        </w:rPr>
        <w:t xml:space="preserve"> </w:t>
      </w:r>
      <w:r w:rsidR="00CE7EB0">
        <w:rPr>
          <w:rFonts w:ascii="Times New Roman" w:hAnsi="Times New Roman" w:cs="Times New Roman"/>
          <w:sz w:val="24"/>
          <w:szCs w:val="24"/>
        </w:rPr>
        <w:t>njegovo osposobljavanje za život na slobodi</w:t>
      </w:r>
      <w:r w:rsidR="00E5572C">
        <w:rPr>
          <w:rFonts w:ascii="Times New Roman" w:hAnsi="Times New Roman" w:cs="Times New Roman"/>
          <w:sz w:val="24"/>
          <w:szCs w:val="24"/>
        </w:rPr>
        <w:t xml:space="preserve"> </w:t>
      </w:r>
      <w:r w:rsidR="00CE7EB0">
        <w:rPr>
          <w:rFonts w:ascii="Times New Roman" w:hAnsi="Times New Roman" w:cs="Times New Roman"/>
          <w:sz w:val="24"/>
          <w:szCs w:val="24"/>
        </w:rPr>
        <w:t>u skladu sa</w:t>
      </w:r>
      <w:r w:rsidR="00F74736">
        <w:rPr>
          <w:rFonts w:ascii="Times New Roman" w:hAnsi="Times New Roman" w:cs="Times New Roman"/>
          <w:sz w:val="24"/>
          <w:szCs w:val="24"/>
        </w:rPr>
        <w:t xml:space="preserve"> </w:t>
      </w:r>
      <w:r w:rsidR="000900F8">
        <w:rPr>
          <w:rFonts w:ascii="Times New Roman" w:hAnsi="Times New Roman" w:cs="Times New Roman"/>
          <w:sz w:val="24"/>
          <w:szCs w:val="24"/>
        </w:rPr>
        <w:t>Z</w:t>
      </w:r>
      <w:r w:rsidR="007D6942">
        <w:rPr>
          <w:rFonts w:ascii="Times New Roman" w:hAnsi="Times New Roman" w:cs="Times New Roman"/>
          <w:sz w:val="24"/>
          <w:szCs w:val="24"/>
        </w:rPr>
        <w:t>akonom i društvenim pravilima.</w:t>
      </w:r>
    </w:p>
    <w:p w:rsidR="002C4DF1" w:rsidRDefault="002C4DF1" w:rsidP="002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31.12.20</w:t>
      </w:r>
      <w:r w:rsidR="00D162D0">
        <w:rPr>
          <w:rFonts w:ascii="Times New Roman" w:hAnsi="Times New Roman" w:cs="Times New Roman"/>
          <w:b/>
          <w:sz w:val="24"/>
          <w:szCs w:val="24"/>
        </w:rPr>
        <w:t>2</w:t>
      </w:r>
      <w:r w:rsidR="00535BD0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A87" w:rsidRPr="000A3075" w:rsidRDefault="00D01A87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000B32" w:rsidRPr="00F74736" w:rsidRDefault="00E70166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</w:t>
      </w:r>
      <w:r w:rsidR="00000B32" w:rsidRPr="00F74736">
        <w:rPr>
          <w:rFonts w:ascii="Times New Roman" w:hAnsi="Times New Roman"/>
          <w:i w:val="0"/>
          <w:sz w:val="24"/>
          <w:szCs w:val="24"/>
        </w:rPr>
        <w:t xml:space="preserve"> - </w:t>
      </w:r>
      <w:r>
        <w:rPr>
          <w:rFonts w:ascii="Times New Roman" w:hAnsi="Times New Roman"/>
          <w:i w:val="0"/>
          <w:sz w:val="24"/>
          <w:szCs w:val="24"/>
        </w:rPr>
        <w:t>B</w:t>
      </w:r>
      <w:r w:rsidR="00000B32" w:rsidRPr="00F74736">
        <w:rPr>
          <w:rFonts w:ascii="Times New Roman" w:hAnsi="Times New Roman"/>
          <w:i w:val="0"/>
          <w:sz w:val="24"/>
          <w:szCs w:val="24"/>
        </w:rPr>
        <w:t>001</w:t>
      </w:r>
      <w:r w:rsidR="00000B32" w:rsidRPr="00F74736">
        <w:rPr>
          <w:rFonts w:ascii="Times New Roman" w:hAnsi="Times New Roman"/>
          <w:i w:val="0"/>
          <w:sz w:val="24"/>
          <w:szCs w:val="24"/>
        </w:rPr>
        <w:tab/>
        <w:t>IMOVINA</w:t>
      </w:r>
      <w:r w:rsidR="00F74736" w:rsidRPr="00F74736">
        <w:rPr>
          <w:rFonts w:ascii="Times New Roman" w:hAnsi="Times New Roman"/>
          <w:i w:val="0"/>
          <w:sz w:val="24"/>
          <w:szCs w:val="24"/>
        </w:rPr>
        <w:t xml:space="preserve">:                </w:t>
      </w:r>
      <w:r w:rsidR="00D328DA" w:rsidRPr="00F74736">
        <w:rPr>
          <w:rFonts w:ascii="Times New Roman" w:hAnsi="Times New Roman"/>
          <w:i w:val="0"/>
          <w:sz w:val="24"/>
          <w:szCs w:val="24"/>
        </w:rPr>
        <w:t xml:space="preserve">                                </w:t>
      </w:r>
    </w:p>
    <w:p w:rsidR="00D162D0" w:rsidRPr="004B4054" w:rsidRDefault="009920D4" w:rsidP="00F74736">
      <w:pPr>
        <w:jc w:val="both"/>
        <w:rPr>
          <w:rFonts w:ascii="Times New Roman" w:hAnsi="Times New Roman" w:cs="Times New Roman"/>
          <w:sz w:val="24"/>
          <w:szCs w:val="24"/>
        </w:rPr>
      </w:pPr>
      <w:r w:rsidRPr="004B4054">
        <w:rPr>
          <w:rFonts w:ascii="Times New Roman" w:hAnsi="Times New Roman" w:cs="Times New Roman"/>
          <w:sz w:val="24"/>
          <w:szCs w:val="24"/>
        </w:rPr>
        <w:t>Ukupna vrijednost imovine na dan 31.12. 202</w:t>
      </w:r>
      <w:r w:rsidR="009503D8">
        <w:rPr>
          <w:rFonts w:ascii="Times New Roman" w:hAnsi="Times New Roman" w:cs="Times New Roman"/>
          <w:sz w:val="24"/>
          <w:szCs w:val="24"/>
        </w:rPr>
        <w:t>2</w:t>
      </w:r>
      <w:r w:rsidRPr="004B4054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9503D8">
        <w:rPr>
          <w:rFonts w:ascii="Times New Roman" w:hAnsi="Times New Roman"/>
          <w:sz w:val="24"/>
          <w:szCs w:val="24"/>
        </w:rPr>
        <w:t>4.051.797,60 kn i pokazuje povećanje od 6</w:t>
      </w:r>
      <w:r w:rsidRPr="004B4054">
        <w:rPr>
          <w:rFonts w:ascii="Times New Roman" w:hAnsi="Times New Roman"/>
          <w:sz w:val="24"/>
          <w:szCs w:val="24"/>
        </w:rPr>
        <w:t>,</w:t>
      </w:r>
      <w:r w:rsidR="009503D8">
        <w:rPr>
          <w:rFonts w:ascii="Times New Roman" w:hAnsi="Times New Roman"/>
          <w:sz w:val="24"/>
          <w:szCs w:val="24"/>
        </w:rPr>
        <w:t>4</w:t>
      </w:r>
      <w:r w:rsidRPr="004B4054">
        <w:rPr>
          <w:rFonts w:ascii="Times New Roman" w:hAnsi="Times New Roman"/>
          <w:sz w:val="24"/>
          <w:szCs w:val="24"/>
        </w:rPr>
        <w:t>% u odnosu n</w:t>
      </w:r>
      <w:r w:rsidR="000900F8" w:rsidRPr="004B4054">
        <w:rPr>
          <w:rFonts w:ascii="Times New Roman" w:hAnsi="Times New Roman"/>
          <w:sz w:val="24"/>
          <w:szCs w:val="24"/>
        </w:rPr>
        <w:t>a prethodnu godinu.</w:t>
      </w:r>
      <w:r w:rsidRPr="004B4054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A664FA" w:rsidRPr="0030134A" w:rsidRDefault="00A664F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F74736" w:rsidRDefault="00E70166" w:rsidP="00A664FA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</w:t>
      </w:r>
      <w:r w:rsidR="00B336BF">
        <w:rPr>
          <w:rFonts w:ascii="Times New Roman" w:hAnsi="Times New Roman"/>
          <w:i w:val="0"/>
          <w:sz w:val="24"/>
          <w:szCs w:val="24"/>
        </w:rPr>
        <w:t xml:space="preserve"> – B00</w:t>
      </w:r>
      <w:r w:rsidR="00152797">
        <w:rPr>
          <w:rFonts w:ascii="Times New Roman" w:hAnsi="Times New Roman"/>
          <w:i w:val="0"/>
          <w:sz w:val="24"/>
          <w:szCs w:val="24"/>
        </w:rPr>
        <w:t>2</w:t>
      </w:r>
      <w:r w:rsidR="00A664FA" w:rsidRPr="00F74736">
        <w:rPr>
          <w:rFonts w:ascii="Times New Roman" w:hAnsi="Times New Roman"/>
          <w:i w:val="0"/>
          <w:sz w:val="24"/>
          <w:szCs w:val="24"/>
        </w:rPr>
        <w:tab/>
        <w:t>NEFINANCIJSKA IMOVINA</w:t>
      </w:r>
      <w:r w:rsidR="00D328DA" w:rsidRPr="00F74736">
        <w:rPr>
          <w:rFonts w:ascii="Times New Roman" w:hAnsi="Times New Roman"/>
          <w:i w:val="0"/>
          <w:sz w:val="24"/>
          <w:szCs w:val="24"/>
        </w:rPr>
        <w:t xml:space="preserve">:               </w:t>
      </w:r>
      <w:r w:rsidR="00B336BF">
        <w:rPr>
          <w:rFonts w:ascii="Times New Roman" w:hAnsi="Times New Roman"/>
          <w:i w:val="0"/>
          <w:sz w:val="24"/>
          <w:szCs w:val="24"/>
        </w:rPr>
        <w:tab/>
      </w:r>
      <w:r w:rsidR="00B336BF">
        <w:rPr>
          <w:rFonts w:ascii="Times New Roman" w:hAnsi="Times New Roman"/>
          <w:i w:val="0"/>
          <w:sz w:val="24"/>
          <w:szCs w:val="24"/>
        </w:rPr>
        <w:tab/>
      </w:r>
      <w:r w:rsidR="00B336BF">
        <w:rPr>
          <w:rFonts w:ascii="Times New Roman" w:hAnsi="Times New Roman"/>
          <w:i w:val="0"/>
          <w:sz w:val="24"/>
          <w:szCs w:val="24"/>
        </w:rPr>
        <w:tab/>
      </w:r>
      <w:r w:rsidR="00D328DA" w:rsidRPr="00F74736">
        <w:rPr>
          <w:rFonts w:ascii="Times New Roman" w:hAnsi="Times New Roman"/>
          <w:i w:val="0"/>
          <w:sz w:val="24"/>
          <w:szCs w:val="24"/>
        </w:rPr>
        <w:t xml:space="preserve"> 2.</w:t>
      </w:r>
      <w:r w:rsidR="009503D8">
        <w:rPr>
          <w:rFonts w:ascii="Times New Roman" w:hAnsi="Times New Roman"/>
          <w:i w:val="0"/>
          <w:sz w:val="24"/>
          <w:szCs w:val="24"/>
        </w:rPr>
        <w:t>051</w:t>
      </w:r>
      <w:r w:rsidR="00217DE9">
        <w:rPr>
          <w:rFonts w:ascii="Times New Roman" w:hAnsi="Times New Roman"/>
          <w:i w:val="0"/>
          <w:sz w:val="24"/>
          <w:szCs w:val="24"/>
        </w:rPr>
        <w:t>.</w:t>
      </w:r>
      <w:r w:rsidR="009503D8">
        <w:rPr>
          <w:rFonts w:ascii="Times New Roman" w:hAnsi="Times New Roman"/>
          <w:i w:val="0"/>
          <w:sz w:val="24"/>
          <w:szCs w:val="24"/>
        </w:rPr>
        <w:t>971,56</w:t>
      </w:r>
      <w:r w:rsidR="00217DE9">
        <w:rPr>
          <w:rFonts w:ascii="Times New Roman" w:hAnsi="Times New Roman"/>
          <w:i w:val="0"/>
          <w:sz w:val="24"/>
          <w:szCs w:val="24"/>
        </w:rPr>
        <w:t xml:space="preserve"> kn</w:t>
      </w: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Ukupna vrijednost nefinancijske </w:t>
      </w:r>
      <w:r w:rsidR="008B1B92" w:rsidRPr="0030134A">
        <w:rPr>
          <w:rFonts w:ascii="Times New Roman" w:hAnsi="Times New Roman" w:cs="Times New Roman"/>
          <w:sz w:val="24"/>
          <w:szCs w:val="24"/>
        </w:rPr>
        <w:t>imovine na dan 31. prosinca 20</w:t>
      </w:r>
      <w:r w:rsidR="00D328DA">
        <w:rPr>
          <w:rFonts w:ascii="Times New Roman" w:hAnsi="Times New Roman" w:cs="Times New Roman"/>
          <w:sz w:val="24"/>
          <w:szCs w:val="24"/>
        </w:rPr>
        <w:t>2</w:t>
      </w:r>
      <w:r w:rsidR="009503D8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>. godine iznosi ukupno</w:t>
      </w:r>
      <w:r w:rsidR="00D328DA">
        <w:rPr>
          <w:rFonts w:ascii="Times New Roman" w:hAnsi="Times New Roman" w:cs="Times New Roman"/>
          <w:sz w:val="24"/>
          <w:szCs w:val="24"/>
        </w:rPr>
        <w:t xml:space="preserve"> </w:t>
      </w:r>
      <w:r w:rsidR="00044D0A">
        <w:rPr>
          <w:rFonts w:ascii="Times New Roman" w:hAnsi="Times New Roman" w:cs="Times New Roman"/>
          <w:sz w:val="24"/>
          <w:szCs w:val="24"/>
        </w:rPr>
        <w:t>2.</w:t>
      </w:r>
      <w:r w:rsidR="009503D8">
        <w:rPr>
          <w:rFonts w:ascii="Times New Roman" w:hAnsi="Times New Roman" w:cs="Times New Roman"/>
          <w:sz w:val="24"/>
          <w:szCs w:val="24"/>
        </w:rPr>
        <w:t>473</w:t>
      </w:r>
      <w:r w:rsidR="00044D0A">
        <w:rPr>
          <w:rFonts w:ascii="Times New Roman" w:hAnsi="Times New Roman" w:cs="Times New Roman"/>
          <w:sz w:val="24"/>
          <w:szCs w:val="24"/>
        </w:rPr>
        <w:t>.</w:t>
      </w:r>
      <w:r w:rsidR="009503D8">
        <w:rPr>
          <w:rFonts w:ascii="Times New Roman" w:hAnsi="Times New Roman" w:cs="Times New Roman"/>
          <w:sz w:val="24"/>
          <w:szCs w:val="24"/>
        </w:rPr>
        <w:t>971,53</w:t>
      </w:r>
      <w:r w:rsidR="00217DE9">
        <w:rPr>
          <w:rFonts w:ascii="Times New Roman" w:hAnsi="Times New Roman"/>
          <w:i/>
          <w:sz w:val="24"/>
          <w:szCs w:val="24"/>
        </w:rPr>
        <w:t xml:space="preserve"> </w:t>
      </w:r>
      <w:r w:rsidR="0063791C" w:rsidRPr="0030134A">
        <w:rPr>
          <w:rFonts w:ascii="Times New Roman" w:hAnsi="Times New Roman" w:cs="Times New Roman"/>
          <w:sz w:val="24"/>
          <w:szCs w:val="24"/>
        </w:rPr>
        <w:t xml:space="preserve">kn i </w:t>
      </w:r>
      <w:r w:rsidR="00AC5694">
        <w:rPr>
          <w:rFonts w:ascii="Times New Roman" w:hAnsi="Times New Roman" w:cs="Times New Roman"/>
          <w:sz w:val="24"/>
          <w:szCs w:val="24"/>
        </w:rPr>
        <w:t>viša</w:t>
      </w:r>
      <w:r w:rsidR="00D328DA">
        <w:rPr>
          <w:rFonts w:ascii="Times New Roman" w:hAnsi="Times New Roman" w:cs="Times New Roman"/>
          <w:sz w:val="24"/>
          <w:szCs w:val="24"/>
        </w:rPr>
        <w:t xml:space="preserve"> je za </w:t>
      </w:r>
      <w:r w:rsidR="009503D8">
        <w:rPr>
          <w:rFonts w:ascii="Times New Roman" w:hAnsi="Times New Roman" w:cs="Times New Roman"/>
          <w:sz w:val="24"/>
          <w:szCs w:val="24"/>
        </w:rPr>
        <w:t>4</w:t>
      </w:r>
      <w:r w:rsidR="00217DE9">
        <w:rPr>
          <w:rFonts w:ascii="Times New Roman" w:hAnsi="Times New Roman" w:cs="Times New Roman"/>
          <w:sz w:val="24"/>
          <w:szCs w:val="24"/>
        </w:rPr>
        <w:t>,</w:t>
      </w:r>
      <w:r w:rsidR="009503D8">
        <w:rPr>
          <w:rFonts w:ascii="Times New Roman" w:hAnsi="Times New Roman" w:cs="Times New Roman"/>
          <w:sz w:val="24"/>
          <w:szCs w:val="24"/>
        </w:rPr>
        <w:t>7</w:t>
      </w:r>
      <w:r w:rsidR="00217DE9">
        <w:rPr>
          <w:rFonts w:ascii="Times New Roman" w:hAnsi="Times New Roman" w:cs="Times New Roman"/>
          <w:sz w:val="24"/>
          <w:szCs w:val="24"/>
        </w:rPr>
        <w:t xml:space="preserve">0 </w:t>
      </w:r>
      <w:r w:rsidRPr="0030134A">
        <w:rPr>
          <w:rFonts w:ascii="Times New Roman" w:hAnsi="Times New Roman" w:cs="Times New Roman"/>
          <w:sz w:val="24"/>
          <w:szCs w:val="24"/>
        </w:rPr>
        <w:t>% u odnosu na stanje 01.</w:t>
      </w:r>
      <w:r w:rsidR="00B911D4" w:rsidRPr="0030134A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217DE9">
        <w:rPr>
          <w:rFonts w:ascii="Times New Roman" w:hAnsi="Times New Roman" w:cs="Times New Roman"/>
          <w:sz w:val="24"/>
          <w:szCs w:val="24"/>
        </w:rPr>
        <w:t>2</w:t>
      </w:r>
      <w:r w:rsidR="009503D8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>.</w:t>
      </w:r>
      <w:r w:rsidR="00B911D4" w:rsidRPr="0030134A"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odnosi se na:</w:t>
      </w:r>
    </w:p>
    <w:p w:rsidR="0082544F" w:rsidRPr="0030134A" w:rsidRDefault="00AC5694" w:rsidP="0082544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7B">
        <w:rPr>
          <w:rFonts w:ascii="Times New Roman" w:hAnsi="Times New Roman" w:cs="Times New Roman"/>
          <w:b/>
          <w:sz w:val="24"/>
          <w:szCs w:val="24"/>
        </w:rPr>
        <w:t>Šifra</w:t>
      </w:r>
      <w:r w:rsidR="007D6942" w:rsidRPr="007D1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47B">
        <w:rPr>
          <w:rFonts w:ascii="Times New Roman" w:hAnsi="Times New Roman" w:cs="Times New Roman"/>
          <w:b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 xml:space="preserve"> i 02921</w:t>
      </w:r>
      <w:r w:rsidR="007D6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Građevinski objekti</w:t>
      </w:r>
      <w:r w:rsidR="0082544F"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povećanje od 1,00% - dodatna ulaganja u zatvoreničke sobe</w:t>
      </w:r>
      <w:r w:rsidR="007D147B">
        <w:rPr>
          <w:rFonts w:ascii="Times New Roman" w:hAnsi="Times New Roman" w:cs="Times New Roman"/>
          <w:sz w:val="24"/>
          <w:szCs w:val="24"/>
        </w:rPr>
        <w:t>.</w:t>
      </w:r>
      <w:r w:rsidR="00D328D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058A2" w:rsidRPr="00C058A2" w:rsidRDefault="00AC5694" w:rsidP="00FF74E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A2">
        <w:rPr>
          <w:rFonts w:ascii="Times New Roman" w:hAnsi="Times New Roman" w:cs="Times New Roman"/>
          <w:b/>
          <w:sz w:val="24"/>
          <w:szCs w:val="24"/>
        </w:rPr>
        <w:t>Šifra 02</w:t>
      </w:r>
      <w:r w:rsidRPr="00C058A2">
        <w:rPr>
          <w:rFonts w:ascii="Times New Roman" w:hAnsi="Times New Roman" w:cs="Times New Roman"/>
          <w:sz w:val="24"/>
          <w:szCs w:val="24"/>
        </w:rPr>
        <w:t xml:space="preserve"> </w:t>
      </w:r>
      <w:r w:rsidR="00D328DA" w:rsidRPr="00C058A2">
        <w:rPr>
          <w:rFonts w:ascii="Times New Roman" w:hAnsi="Times New Roman" w:cs="Times New Roman"/>
          <w:sz w:val="24"/>
          <w:szCs w:val="24"/>
        </w:rPr>
        <w:t xml:space="preserve">Proizvedena dugotrajna imovina </w:t>
      </w:r>
      <w:r w:rsidR="000900F8" w:rsidRPr="00C058A2">
        <w:rPr>
          <w:rFonts w:ascii="Times New Roman" w:hAnsi="Times New Roman" w:cs="Times New Roman"/>
          <w:sz w:val="24"/>
          <w:szCs w:val="24"/>
        </w:rPr>
        <w:t>u iznosu</w:t>
      </w:r>
      <w:r w:rsidR="00D328DA" w:rsidRPr="00C058A2">
        <w:rPr>
          <w:rFonts w:ascii="Times New Roman" w:hAnsi="Times New Roman" w:cs="Times New Roman"/>
          <w:sz w:val="24"/>
          <w:szCs w:val="24"/>
        </w:rPr>
        <w:t xml:space="preserve">  2.</w:t>
      </w:r>
      <w:r w:rsidRPr="00C058A2">
        <w:rPr>
          <w:rFonts w:ascii="Times New Roman" w:hAnsi="Times New Roman" w:cs="Times New Roman"/>
          <w:sz w:val="24"/>
          <w:szCs w:val="24"/>
        </w:rPr>
        <w:t>445.227,65</w:t>
      </w:r>
      <w:r w:rsidR="00D328DA" w:rsidRPr="00C058A2">
        <w:rPr>
          <w:rFonts w:ascii="Times New Roman" w:hAnsi="Times New Roman" w:cs="Times New Roman"/>
          <w:sz w:val="24"/>
          <w:szCs w:val="24"/>
        </w:rPr>
        <w:t xml:space="preserve"> kn</w:t>
      </w:r>
      <w:r w:rsidR="000900F8" w:rsidRPr="00C058A2">
        <w:rPr>
          <w:rFonts w:ascii="Times New Roman" w:hAnsi="Times New Roman" w:cs="Times New Roman"/>
          <w:sz w:val="24"/>
          <w:szCs w:val="24"/>
        </w:rPr>
        <w:t xml:space="preserve"> </w:t>
      </w:r>
      <w:r w:rsidR="00815665" w:rsidRPr="00C058A2">
        <w:rPr>
          <w:rFonts w:ascii="Times New Roman" w:hAnsi="Times New Roman" w:cs="Times New Roman"/>
          <w:sz w:val="24"/>
          <w:szCs w:val="24"/>
        </w:rPr>
        <w:t>veća</w:t>
      </w:r>
      <w:r w:rsidR="000900F8" w:rsidRPr="00C058A2">
        <w:rPr>
          <w:rFonts w:ascii="Times New Roman" w:hAnsi="Times New Roman" w:cs="Times New Roman"/>
          <w:sz w:val="24"/>
          <w:szCs w:val="24"/>
        </w:rPr>
        <w:t xml:space="preserve"> je za </w:t>
      </w:r>
      <w:r w:rsidRPr="00C058A2">
        <w:rPr>
          <w:rFonts w:ascii="Times New Roman" w:hAnsi="Times New Roman" w:cs="Times New Roman"/>
          <w:sz w:val="24"/>
          <w:szCs w:val="24"/>
        </w:rPr>
        <w:t>4,9</w:t>
      </w:r>
      <w:r w:rsidR="000900F8" w:rsidRPr="00C058A2">
        <w:rPr>
          <w:rFonts w:ascii="Times New Roman" w:hAnsi="Times New Roman" w:cs="Times New Roman"/>
          <w:sz w:val="24"/>
          <w:szCs w:val="24"/>
        </w:rPr>
        <w:t>%</w:t>
      </w:r>
      <w:r w:rsidR="00EF4612">
        <w:rPr>
          <w:rFonts w:ascii="Times New Roman" w:hAnsi="Times New Roman" w:cs="Times New Roman"/>
          <w:sz w:val="24"/>
          <w:szCs w:val="24"/>
        </w:rPr>
        <w:t xml:space="preserve"> </w:t>
      </w:r>
      <w:r w:rsidR="00815665" w:rsidRPr="00C058A2">
        <w:rPr>
          <w:rFonts w:ascii="Times New Roman" w:hAnsi="Times New Roman" w:cs="Times New Roman"/>
          <w:sz w:val="24"/>
          <w:szCs w:val="24"/>
        </w:rPr>
        <w:t>u odnosu na prethodnu godinu.</w:t>
      </w:r>
    </w:p>
    <w:p w:rsidR="00044D0A" w:rsidRDefault="00AC5694" w:rsidP="00EB02E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7B">
        <w:rPr>
          <w:rFonts w:ascii="Times New Roman" w:hAnsi="Times New Roman" w:cs="Times New Roman"/>
          <w:b/>
          <w:sz w:val="24"/>
          <w:szCs w:val="24"/>
        </w:rPr>
        <w:t>Šifra</w:t>
      </w:r>
      <w:r w:rsidR="00BF13BA" w:rsidRPr="007D147B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815665" w:rsidRPr="007D147B">
        <w:rPr>
          <w:rFonts w:ascii="Times New Roman" w:hAnsi="Times New Roman" w:cs="Times New Roman"/>
          <w:b/>
          <w:sz w:val="24"/>
          <w:szCs w:val="24"/>
        </w:rPr>
        <w:t>22 i 02922</w:t>
      </w:r>
      <w:r w:rsidR="000900F8" w:rsidRPr="00FA22AB">
        <w:rPr>
          <w:rFonts w:ascii="Times New Roman" w:hAnsi="Times New Roman" w:cs="Times New Roman"/>
          <w:sz w:val="24"/>
          <w:szCs w:val="24"/>
        </w:rPr>
        <w:t xml:space="preserve"> Postrojenja i oprema</w:t>
      </w:r>
      <w:r w:rsidR="00BF13BA" w:rsidRPr="00FA22AB">
        <w:rPr>
          <w:rFonts w:ascii="Times New Roman" w:hAnsi="Times New Roman" w:cs="Times New Roman"/>
          <w:sz w:val="24"/>
          <w:szCs w:val="24"/>
        </w:rPr>
        <w:t xml:space="preserve"> </w:t>
      </w:r>
      <w:r w:rsidR="000900F8" w:rsidRPr="00FA22AB">
        <w:rPr>
          <w:rFonts w:ascii="Times New Roman" w:hAnsi="Times New Roman" w:cs="Times New Roman"/>
          <w:sz w:val="24"/>
          <w:szCs w:val="24"/>
        </w:rPr>
        <w:t>u iznosu</w:t>
      </w:r>
      <w:r w:rsidR="00815665">
        <w:rPr>
          <w:rFonts w:ascii="Times New Roman" w:hAnsi="Times New Roman" w:cs="Times New Roman"/>
          <w:sz w:val="24"/>
          <w:szCs w:val="24"/>
        </w:rPr>
        <w:t xml:space="preserve"> 221</w:t>
      </w:r>
      <w:r w:rsidR="00DF08C8" w:rsidRPr="00FA22AB">
        <w:rPr>
          <w:rFonts w:ascii="Times New Roman" w:hAnsi="Times New Roman" w:cs="Times New Roman"/>
          <w:sz w:val="24"/>
          <w:szCs w:val="24"/>
        </w:rPr>
        <w:t>.</w:t>
      </w:r>
      <w:r w:rsidR="00815665">
        <w:rPr>
          <w:rFonts w:ascii="Times New Roman" w:hAnsi="Times New Roman" w:cs="Times New Roman"/>
          <w:sz w:val="24"/>
          <w:szCs w:val="24"/>
        </w:rPr>
        <w:t>671,56</w:t>
      </w:r>
      <w:r w:rsidR="00DF08C8" w:rsidRPr="00FA22AB">
        <w:rPr>
          <w:rFonts w:ascii="Times New Roman" w:hAnsi="Times New Roman" w:cs="Times New Roman"/>
          <w:sz w:val="24"/>
          <w:szCs w:val="24"/>
        </w:rPr>
        <w:t xml:space="preserve"> kn</w:t>
      </w:r>
      <w:r w:rsidR="000900F8" w:rsidRPr="00FA22AB">
        <w:rPr>
          <w:rFonts w:ascii="Times New Roman" w:hAnsi="Times New Roman" w:cs="Times New Roman"/>
          <w:sz w:val="24"/>
          <w:szCs w:val="24"/>
        </w:rPr>
        <w:t xml:space="preserve"> </w:t>
      </w:r>
      <w:r w:rsidR="00815665">
        <w:rPr>
          <w:rFonts w:ascii="Times New Roman" w:hAnsi="Times New Roman" w:cs="Times New Roman"/>
          <w:sz w:val="24"/>
          <w:szCs w:val="24"/>
        </w:rPr>
        <w:t xml:space="preserve">veći </w:t>
      </w:r>
      <w:r w:rsidR="00EF4612">
        <w:rPr>
          <w:rFonts w:ascii="Times New Roman" w:hAnsi="Times New Roman" w:cs="Times New Roman"/>
          <w:sz w:val="24"/>
          <w:szCs w:val="24"/>
        </w:rPr>
        <w:t xml:space="preserve"> su</w:t>
      </w:r>
      <w:r w:rsidR="000900F8" w:rsidRPr="00FA22AB">
        <w:rPr>
          <w:rFonts w:ascii="Times New Roman" w:hAnsi="Times New Roman" w:cs="Times New Roman"/>
          <w:sz w:val="24"/>
          <w:szCs w:val="24"/>
        </w:rPr>
        <w:t xml:space="preserve"> za</w:t>
      </w:r>
      <w:r w:rsidR="00815665">
        <w:rPr>
          <w:rFonts w:ascii="Times New Roman" w:hAnsi="Times New Roman" w:cs="Times New Roman"/>
          <w:sz w:val="24"/>
          <w:szCs w:val="24"/>
        </w:rPr>
        <w:t xml:space="preserve"> 85,4</w:t>
      </w:r>
      <w:r w:rsidR="000900F8" w:rsidRPr="00FA22AB">
        <w:rPr>
          <w:rFonts w:ascii="Times New Roman" w:hAnsi="Times New Roman" w:cs="Times New Roman"/>
          <w:sz w:val="24"/>
          <w:szCs w:val="24"/>
        </w:rPr>
        <w:t>%</w:t>
      </w:r>
      <w:r w:rsidR="00FA22AB" w:rsidRPr="00FA22AB">
        <w:rPr>
          <w:rFonts w:ascii="Times New Roman" w:hAnsi="Times New Roman" w:cs="Times New Roman"/>
          <w:sz w:val="24"/>
          <w:szCs w:val="24"/>
        </w:rPr>
        <w:t>.</w:t>
      </w:r>
      <w:r w:rsidR="00284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8A2" w:rsidRDefault="00FA22AB" w:rsidP="007D147B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Razlog</w:t>
      </w:r>
      <w:r w:rsidR="00284E42">
        <w:rPr>
          <w:rFonts w:ascii="Times New Roman" w:hAnsi="Times New Roman" w:cs="Times New Roman"/>
          <w:sz w:val="24"/>
          <w:szCs w:val="24"/>
        </w:rPr>
        <w:t xml:space="preserve"> </w:t>
      </w:r>
      <w:r w:rsidR="00815665">
        <w:rPr>
          <w:rFonts w:ascii="Times New Roman" w:hAnsi="Times New Roman" w:cs="Times New Roman"/>
          <w:sz w:val="24"/>
          <w:szCs w:val="24"/>
        </w:rPr>
        <w:t>povećanja je prijenos informatičke</w:t>
      </w:r>
      <w:r w:rsidR="007158D9">
        <w:rPr>
          <w:rFonts w:ascii="Times New Roman" w:hAnsi="Times New Roman" w:cs="Times New Roman"/>
          <w:sz w:val="24"/>
          <w:szCs w:val="24"/>
        </w:rPr>
        <w:t xml:space="preserve"> opreme  s  Ministarstva pravosuđa i uprave na </w:t>
      </w:r>
      <w:r w:rsidR="007D147B">
        <w:rPr>
          <w:rFonts w:ascii="Times New Roman" w:hAnsi="Times New Roman" w:cs="Times New Roman"/>
          <w:sz w:val="24"/>
          <w:szCs w:val="24"/>
        </w:rPr>
        <w:t xml:space="preserve"> Zatvor u Zadru,</w:t>
      </w:r>
      <w:r w:rsidR="007158D9">
        <w:rPr>
          <w:rFonts w:ascii="Times New Roman" w:hAnsi="Times New Roman" w:cs="Times New Roman"/>
          <w:sz w:val="24"/>
          <w:szCs w:val="24"/>
        </w:rPr>
        <w:t xml:space="preserve"> </w:t>
      </w:r>
      <w:r w:rsidR="00815665">
        <w:rPr>
          <w:rFonts w:ascii="Times New Roman" w:hAnsi="Times New Roman" w:cs="Times New Roman"/>
          <w:sz w:val="24"/>
          <w:szCs w:val="24"/>
        </w:rPr>
        <w:t xml:space="preserve"> </w:t>
      </w:r>
      <w:r w:rsidR="007158D9">
        <w:rPr>
          <w:rFonts w:ascii="Times New Roman" w:hAnsi="Times New Roman" w:cs="Times New Roman"/>
          <w:sz w:val="24"/>
          <w:szCs w:val="24"/>
        </w:rPr>
        <w:t>ne otpisane vrijednosti 53.560,87 kn</w:t>
      </w:r>
      <w:r w:rsidR="007D147B">
        <w:rPr>
          <w:rFonts w:ascii="Times New Roman" w:hAnsi="Times New Roman" w:cs="Times New Roman"/>
          <w:sz w:val="24"/>
          <w:szCs w:val="24"/>
        </w:rPr>
        <w:t>, a</w:t>
      </w:r>
      <w:r w:rsidR="007158D9">
        <w:rPr>
          <w:rFonts w:ascii="Times New Roman" w:hAnsi="Times New Roman" w:cs="Times New Roman"/>
          <w:sz w:val="24"/>
          <w:szCs w:val="24"/>
        </w:rPr>
        <w:t xml:space="preserve"> koju smo  već i ranije koristili.</w:t>
      </w:r>
      <w:r w:rsidR="00815665">
        <w:rPr>
          <w:rFonts w:ascii="Times New Roman" w:hAnsi="Times New Roman" w:cs="Times New Roman"/>
          <w:sz w:val="24"/>
          <w:szCs w:val="24"/>
        </w:rPr>
        <w:t xml:space="preserve"> Osim informatičke opreme Zatvoru u Zadru je bez naknade ustupljena parno </w:t>
      </w:r>
      <w:r w:rsidR="007158D9">
        <w:rPr>
          <w:rFonts w:ascii="Times New Roman" w:hAnsi="Times New Roman" w:cs="Times New Roman"/>
          <w:sz w:val="24"/>
          <w:szCs w:val="24"/>
        </w:rPr>
        <w:t>konvencijska peć u iznosu 48.250,00 kn, ručni metal detektor u iznosu 1.843,75 kn, TETRA MOTOROLA ručni radi</w:t>
      </w:r>
      <w:r w:rsidR="00EF4612">
        <w:rPr>
          <w:rFonts w:ascii="Times New Roman" w:hAnsi="Times New Roman" w:cs="Times New Roman"/>
          <w:sz w:val="24"/>
          <w:szCs w:val="24"/>
        </w:rPr>
        <w:t>o</w:t>
      </w:r>
      <w:r w:rsidR="007158D9">
        <w:rPr>
          <w:rFonts w:ascii="Times New Roman" w:hAnsi="Times New Roman" w:cs="Times New Roman"/>
          <w:sz w:val="24"/>
          <w:szCs w:val="24"/>
        </w:rPr>
        <w:t xml:space="preserve"> MXP600 2 komada, vrijednosti 18.518,70</w:t>
      </w:r>
      <w:r w:rsidR="007D147B">
        <w:rPr>
          <w:rFonts w:ascii="Times New Roman" w:hAnsi="Times New Roman" w:cs="Times New Roman"/>
          <w:sz w:val="24"/>
          <w:szCs w:val="24"/>
        </w:rPr>
        <w:t xml:space="preserve"> kn.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47B">
        <w:rPr>
          <w:rFonts w:ascii="Times New Roman" w:hAnsi="Times New Roman" w:cs="Times New Roman"/>
          <w:sz w:val="24"/>
          <w:szCs w:val="24"/>
        </w:rPr>
        <w:t>Smanjenje imovine smo imali za iznos amortizacije.</w:t>
      </w:r>
    </w:p>
    <w:p w:rsidR="007D147B" w:rsidRPr="007D147B" w:rsidRDefault="007D147B" w:rsidP="007D147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47B">
        <w:rPr>
          <w:rFonts w:ascii="Times New Roman" w:hAnsi="Times New Roman" w:cs="Times New Roman"/>
          <w:b/>
          <w:sz w:val="24"/>
          <w:szCs w:val="24"/>
        </w:rPr>
        <w:t>Šifra 023 i 02923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8C8">
        <w:rPr>
          <w:rFonts w:ascii="Times New Roman" w:hAnsi="Times New Roman" w:cs="Times New Roman"/>
          <w:sz w:val="24"/>
          <w:szCs w:val="24"/>
        </w:rPr>
        <w:t>Prijevozna sredst</w:t>
      </w:r>
      <w:r w:rsidRPr="007D147B">
        <w:rPr>
          <w:rFonts w:ascii="Times New Roman" w:hAnsi="Times New Roman" w:cs="Times New Roman"/>
          <w:sz w:val="24"/>
          <w:szCs w:val="24"/>
        </w:rPr>
        <w:t>va</w:t>
      </w:r>
      <w:r w:rsidR="00D968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povećana su za</w:t>
      </w:r>
      <w:r w:rsidR="00C058A2">
        <w:rPr>
          <w:rFonts w:ascii="Times New Roman" w:hAnsi="Times New Roman" w:cs="Times New Roman"/>
          <w:sz w:val="24"/>
          <w:szCs w:val="24"/>
        </w:rPr>
        <w:t xml:space="preserve"> iznos neotpisane vrijednosti od</w:t>
      </w:r>
      <w:r>
        <w:rPr>
          <w:rFonts w:ascii="Times New Roman" w:hAnsi="Times New Roman" w:cs="Times New Roman"/>
          <w:sz w:val="24"/>
          <w:szCs w:val="24"/>
        </w:rPr>
        <w:t xml:space="preserve"> 50.750,00</w:t>
      </w:r>
      <w:r w:rsidR="00C058A2">
        <w:rPr>
          <w:rFonts w:ascii="Times New Roman" w:hAnsi="Times New Roman" w:cs="Times New Roman"/>
          <w:sz w:val="24"/>
          <w:szCs w:val="24"/>
        </w:rPr>
        <w:t xml:space="preserve"> kn VW TRANSPORTERA ustupljenog bez naknade o</w:t>
      </w:r>
      <w:r>
        <w:rPr>
          <w:rFonts w:ascii="Times New Roman" w:hAnsi="Times New Roman" w:cs="Times New Roman"/>
          <w:sz w:val="24"/>
          <w:szCs w:val="24"/>
        </w:rPr>
        <w:t>d Zatvor</w:t>
      </w:r>
      <w:r w:rsidR="001527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 Šibeniku</w:t>
      </w:r>
      <w:r w:rsidR="00C058A2">
        <w:rPr>
          <w:rFonts w:ascii="Times New Roman" w:hAnsi="Times New Roman" w:cs="Times New Roman"/>
          <w:sz w:val="24"/>
          <w:szCs w:val="24"/>
        </w:rPr>
        <w:t>.</w:t>
      </w:r>
    </w:p>
    <w:p w:rsidR="007D147B" w:rsidRDefault="007D147B" w:rsidP="00E40D7A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147B" w:rsidRPr="00C058A2" w:rsidRDefault="00C058A2" w:rsidP="00C058A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A2">
        <w:rPr>
          <w:rFonts w:ascii="Times New Roman" w:hAnsi="Times New Roman" w:cs="Times New Roman"/>
          <w:b/>
          <w:sz w:val="24"/>
          <w:szCs w:val="24"/>
        </w:rPr>
        <w:t>Šifra 06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8A2">
        <w:rPr>
          <w:rFonts w:ascii="Times New Roman" w:hAnsi="Times New Roman" w:cs="Times New Roman"/>
          <w:sz w:val="24"/>
          <w:szCs w:val="24"/>
        </w:rPr>
        <w:t>Kratkotrajna imovina</w:t>
      </w:r>
      <w:r>
        <w:rPr>
          <w:rFonts w:ascii="Times New Roman" w:hAnsi="Times New Roman" w:cs="Times New Roman"/>
          <w:sz w:val="24"/>
          <w:szCs w:val="24"/>
        </w:rPr>
        <w:t xml:space="preserve"> - O</w:t>
      </w:r>
      <w:r w:rsidRPr="00C058A2">
        <w:rPr>
          <w:rFonts w:ascii="Times New Roman" w:hAnsi="Times New Roman" w:cs="Times New Roman"/>
          <w:sz w:val="24"/>
          <w:szCs w:val="24"/>
        </w:rPr>
        <w:t>dnosi se na zalihe donirani</w:t>
      </w:r>
      <w:r w:rsidR="0015279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maski i rukavica  u prethodnoj godini. Tijekom 2022. godine su potrošene te su na zalihi ostala zaštitna od</w:t>
      </w:r>
      <w:r w:rsidR="00D968C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jela i </w:t>
      </w:r>
      <w:r w:rsidR="005C0637">
        <w:rPr>
          <w:rFonts w:ascii="Times New Roman" w:hAnsi="Times New Roman" w:cs="Times New Roman"/>
          <w:sz w:val="24"/>
          <w:szCs w:val="24"/>
        </w:rPr>
        <w:t>naočale</w:t>
      </w:r>
      <w:r w:rsidR="000E1556">
        <w:rPr>
          <w:rFonts w:ascii="Times New Roman" w:hAnsi="Times New Roman" w:cs="Times New Roman"/>
          <w:sz w:val="24"/>
          <w:szCs w:val="24"/>
        </w:rPr>
        <w:t>.</w:t>
      </w:r>
    </w:p>
    <w:p w:rsidR="007D147B" w:rsidRDefault="007D147B" w:rsidP="00E40D7A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7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786358" w:rsidRPr="000A3075" w:rsidRDefault="00786358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Default="0015279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1</w:t>
      </w:r>
      <w:r w:rsidR="005C0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526" w:rsidRPr="003013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C5526" w:rsidRPr="0030134A">
        <w:rPr>
          <w:rFonts w:ascii="Times New Roman" w:hAnsi="Times New Roman" w:cs="Times New Roman"/>
          <w:b/>
          <w:sz w:val="24"/>
          <w:szCs w:val="24"/>
        </w:rPr>
        <w:t>FINANCIJSKA IMOVINA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5190" w:rsidRPr="0030134A" w:rsidRDefault="0081519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C2F" w:rsidRDefault="002E2570" w:rsidP="009673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90">
        <w:rPr>
          <w:rFonts w:ascii="Times New Roman" w:hAnsi="Times New Roman" w:cs="Times New Roman"/>
          <w:sz w:val="24"/>
          <w:szCs w:val="24"/>
        </w:rPr>
        <w:lastRenderedPageBreak/>
        <w:t>Financijska imovina</w:t>
      </w:r>
      <w:r w:rsidR="00C61C79">
        <w:rPr>
          <w:rFonts w:ascii="Times New Roman" w:hAnsi="Times New Roman" w:cs="Times New Roman"/>
          <w:sz w:val="24"/>
          <w:szCs w:val="24"/>
        </w:rPr>
        <w:t>,</w:t>
      </w:r>
      <w:r w:rsidRPr="00815190">
        <w:rPr>
          <w:rFonts w:ascii="Times New Roman" w:hAnsi="Times New Roman" w:cs="Times New Roman"/>
          <w:sz w:val="24"/>
          <w:szCs w:val="24"/>
        </w:rPr>
        <w:t xml:space="preserve"> koja ukupno iznosi </w:t>
      </w:r>
      <w:r w:rsidR="00DF08C8" w:rsidRPr="00815190">
        <w:rPr>
          <w:rFonts w:ascii="Times New Roman" w:hAnsi="Times New Roman" w:cs="Times New Roman"/>
          <w:sz w:val="24"/>
          <w:szCs w:val="24"/>
        </w:rPr>
        <w:t>1</w:t>
      </w:r>
      <w:r w:rsidR="009C72EF" w:rsidRPr="00815190">
        <w:rPr>
          <w:rFonts w:ascii="Times New Roman" w:hAnsi="Times New Roman" w:cs="Times New Roman"/>
          <w:sz w:val="24"/>
          <w:szCs w:val="24"/>
        </w:rPr>
        <w:t>.</w:t>
      </w:r>
      <w:r w:rsidR="000E1556">
        <w:rPr>
          <w:rFonts w:ascii="Times New Roman" w:hAnsi="Times New Roman" w:cs="Times New Roman"/>
          <w:sz w:val="24"/>
          <w:szCs w:val="24"/>
        </w:rPr>
        <w:t>577</w:t>
      </w:r>
      <w:r w:rsidR="003F6D26">
        <w:rPr>
          <w:rFonts w:ascii="Times New Roman" w:hAnsi="Times New Roman" w:cs="Times New Roman"/>
          <w:sz w:val="24"/>
          <w:szCs w:val="24"/>
        </w:rPr>
        <w:t>.8</w:t>
      </w:r>
      <w:r w:rsidR="000E1556">
        <w:rPr>
          <w:rFonts w:ascii="Times New Roman" w:hAnsi="Times New Roman" w:cs="Times New Roman"/>
          <w:sz w:val="24"/>
          <w:szCs w:val="24"/>
        </w:rPr>
        <w:t>26,04</w:t>
      </w:r>
      <w:r w:rsidR="009D1D0F" w:rsidRPr="00815190">
        <w:rPr>
          <w:rFonts w:ascii="Times New Roman" w:hAnsi="Times New Roman" w:cs="Times New Roman"/>
          <w:sz w:val="24"/>
          <w:szCs w:val="24"/>
        </w:rPr>
        <w:t xml:space="preserve"> kn</w:t>
      </w:r>
      <w:r w:rsidR="00C61C79">
        <w:rPr>
          <w:rFonts w:ascii="Times New Roman" w:hAnsi="Times New Roman" w:cs="Times New Roman"/>
          <w:sz w:val="24"/>
          <w:szCs w:val="24"/>
        </w:rPr>
        <w:t>,</w:t>
      </w:r>
      <w:r w:rsidR="009D1D0F" w:rsidRPr="00815190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815190">
        <w:rPr>
          <w:rFonts w:ascii="Times New Roman" w:hAnsi="Times New Roman" w:cs="Times New Roman"/>
          <w:sz w:val="24"/>
          <w:szCs w:val="24"/>
        </w:rPr>
        <w:t xml:space="preserve">povećana </w:t>
      </w:r>
      <w:r w:rsidR="00F74736">
        <w:rPr>
          <w:rFonts w:ascii="Times New Roman" w:hAnsi="Times New Roman" w:cs="Times New Roman"/>
          <w:sz w:val="24"/>
          <w:szCs w:val="24"/>
        </w:rPr>
        <w:t xml:space="preserve">je </w:t>
      </w:r>
      <w:r w:rsidR="008B1B92" w:rsidRPr="00815190">
        <w:rPr>
          <w:rFonts w:ascii="Times New Roman" w:hAnsi="Times New Roman" w:cs="Times New Roman"/>
          <w:sz w:val="24"/>
          <w:szCs w:val="24"/>
        </w:rPr>
        <w:t xml:space="preserve">za </w:t>
      </w:r>
      <w:r w:rsidR="000E1556">
        <w:rPr>
          <w:rFonts w:ascii="Times New Roman" w:hAnsi="Times New Roman" w:cs="Times New Roman"/>
          <w:sz w:val="24"/>
          <w:szCs w:val="24"/>
        </w:rPr>
        <w:t>9,3</w:t>
      </w:r>
      <w:r w:rsidR="009D1D0F" w:rsidRPr="00815190">
        <w:rPr>
          <w:rFonts w:ascii="Times New Roman" w:hAnsi="Times New Roman" w:cs="Times New Roman"/>
          <w:sz w:val="24"/>
          <w:szCs w:val="24"/>
        </w:rPr>
        <w:t>%</w:t>
      </w:r>
      <w:r w:rsidRPr="00815190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815190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815190">
        <w:rPr>
          <w:rFonts w:ascii="Times New Roman" w:hAnsi="Times New Roman" w:cs="Times New Roman"/>
          <w:sz w:val="24"/>
          <w:szCs w:val="24"/>
        </w:rPr>
        <w:t>j</w:t>
      </w:r>
      <w:r w:rsidR="001E362F" w:rsidRPr="00815190">
        <w:rPr>
          <w:rFonts w:ascii="Times New Roman" w:hAnsi="Times New Roman" w:cs="Times New Roman"/>
          <w:sz w:val="24"/>
          <w:szCs w:val="24"/>
        </w:rPr>
        <w:t>e.</w:t>
      </w:r>
    </w:p>
    <w:p w:rsidR="00786358" w:rsidRPr="00815190" w:rsidRDefault="00786358" w:rsidP="00152797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7338" w:rsidRPr="0030134A" w:rsidRDefault="00915819" w:rsidP="00F747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Financijska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imovina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9543D7" w:rsidRPr="0030134A">
        <w:rPr>
          <w:rFonts w:ascii="Times New Roman" w:hAnsi="Times New Roman" w:cs="Times New Roman"/>
          <w:sz w:val="24"/>
          <w:szCs w:val="24"/>
        </w:rPr>
        <w:t xml:space="preserve"> novac u banci i blagajni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76EC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36845" w:rsidRDefault="005C0637" w:rsidP="00381F6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11                                                                                             </w:t>
      </w:r>
      <w:r w:rsidR="00B76EC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556">
        <w:rPr>
          <w:rFonts w:ascii="Times New Roman" w:hAnsi="Times New Roman" w:cs="Times New Roman"/>
          <w:sz w:val="24"/>
          <w:szCs w:val="24"/>
        </w:rPr>
        <w:t>35</w:t>
      </w:r>
      <w:r w:rsidR="00DF08C8" w:rsidRPr="00815190">
        <w:rPr>
          <w:rFonts w:ascii="Times New Roman" w:hAnsi="Times New Roman" w:cs="Times New Roman"/>
          <w:sz w:val="24"/>
          <w:szCs w:val="24"/>
        </w:rPr>
        <w:t>.</w:t>
      </w:r>
      <w:r w:rsidR="000E1556">
        <w:rPr>
          <w:rFonts w:ascii="Times New Roman" w:hAnsi="Times New Roman" w:cs="Times New Roman"/>
          <w:sz w:val="24"/>
          <w:szCs w:val="24"/>
        </w:rPr>
        <w:t>892,24</w:t>
      </w:r>
      <w:r w:rsidR="00DF08C8" w:rsidRPr="00815190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786358" w:rsidRPr="00815190" w:rsidRDefault="00786358" w:rsidP="00786358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6ECA" w:rsidRDefault="005C0637" w:rsidP="00B7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1</w:t>
      </w:r>
      <w:r w:rsidR="00B76EC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F12D7" w:rsidRPr="0030134A">
        <w:rPr>
          <w:rFonts w:ascii="Times New Roman" w:hAnsi="Times New Roman" w:cs="Times New Roman"/>
          <w:sz w:val="24"/>
          <w:szCs w:val="24"/>
        </w:rPr>
        <w:t>Potraživanja za više plaćen</w:t>
      </w:r>
      <w:r w:rsidR="00B2465D" w:rsidRPr="0030134A">
        <w:rPr>
          <w:rFonts w:ascii="Times New Roman" w:hAnsi="Times New Roman" w:cs="Times New Roman"/>
          <w:sz w:val="24"/>
          <w:szCs w:val="24"/>
        </w:rPr>
        <w:t>e poreze i doprinose</w:t>
      </w:r>
      <w:r w:rsidR="00B76EC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76ECA" w:rsidRDefault="005C0637" w:rsidP="00B7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637">
        <w:rPr>
          <w:rFonts w:ascii="Times New Roman" w:hAnsi="Times New Roman" w:cs="Times New Roman"/>
          <w:b/>
          <w:sz w:val="24"/>
          <w:szCs w:val="24"/>
        </w:rPr>
        <w:t>Šifra 1</w:t>
      </w:r>
      <w:r w:rsidR="00B76ECA">
        <w:rPr>
          <w:rFonts w:ascii="Times New Roman" w:hAnsi="Times New Roman" w:cs="Times New Roman"/>
          <w:b/>
          <w:sz w:val="24"/>
          <w:szCs w:val="24"/>
        </w:rPr>
        <w:t>23</w:t>
      </w:r>
      <w:r w:rsidRPr="005C0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08C8" w:rsidRPr="005C0637">
        <w:rPr>
          <w:rFonts w:ascii="Times New Roman" w:hAnsi="Times New Roman" w:cs="Times New Roman"/>
          <w:sz w:val="24"/>
          <w:szCs w:val="24"/>
        </w:rPr>
        <w:t>Potraživanja za isplaćena bolovanja na teret HZZ</w:t>
      </w:r>
      <w:r w:rsidR="009611F8" w:rsidRPr="005C0637">
        <w:rPr>
          <w:rFonts w:ascii="Times New Roman" w:hAnsi="Times New Roman" w:cs="Times New Roman"/>
          <w:sz w:val="24"/>
          <w:szCs w:val="24"/>
        </w:rPr>
        <w:t>O</w:t>
      </w:r>
      <w:r w:rsidR="00DF08C8" w:rsidRPr="005C0637">
        <w:rPr>
          <w:rFonts w:ascii="Times New Roman" w:hAnsi="Times New Roman" w:cs="Times New Roman"/>
          <w:sz w:val="24"/>
          <w:szCs w:val="24"/>
        </w:rPr>
        <w:t xml:space="preserve">-a    </w:t>
      </w:r>
      <w:r w:rsidR="00B76E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76ECA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76ECA" w:rsidRPr="005C0637">
        <w:rPr>
          <w:rFonts w:ascii="Times New Roman" w:hAnsi="Times New Roman" w:cs="Times New Roman"/>
          <w:sz w:val="24"/>
          <w:szCs w:val="24"/>
        </w:rPr>
        <w:t>221.098,47 k</w:t>
      </w:r>
      <w:r w:rsidR="00B76ECA">
        <w:rPr>
          <w:rFonts w:ascii="Times New Roman" w:hAnsi="Times New Roman" w:cs="Times New Roman"/>
          <w:sz w:val="24"/>
          <w:szCs w:val="24"/>
        </w:rPr>
        <w:t xml:space="preserve">n                          </w:t>
      </w:r>
      <w:r w:rsidR="00067ED1">
        <w:rPr>
          <w:rFonts w:ascii="Times New Roman" w:hAnsi="Times New Roman" w:cs="Times New Roman"/>
          <w:sz w:val="24"/>
          <w:szCs w:val="24"/>
        </w:rPr>
        <w:t xml:space="preserve">  </w:t>
      </w:r>
      <w:r w:rsidR="00B76ECA" w:rsidRPr="005C0637">
        <w:rPr>
          <w:rFonts w:ascii="Times New Roman" w:hAnsi="Times New Roman" w:cs="Times New Roman"/>
          <w:b/>
          <w:sz w:val="24"/>
          <w:szCs w:val="24"/>
        </w:rPr>
        <w:t>Šifra 1</w:t>
      </w:r>
      <w:r w:rsidR="00B76ECA">
        <w:rPr>
          <w:rFonts w:ascii="Times New Roman" w:hAnsi="Times New Roman" w:cs="Times New Roman"/>
          <w:b/>
          <w:sz w:val="24"/>
          <w:szCs w:val="24"/>
        </w:rPr>
        <w:t>29</w:t>
      </w:r>
      <w:r w:rsidR="00B76ECA" w:rsidRPr="005C0637">
        <w:rPr>
          <w:rFonts w:ascii="Times New Roman" w:hAnsi="Times New Roman" w:cs="Times New Roman"/>
          <w:sz w:val="24"/>
          <w:szCs w:val="24"/>
        </w:rPr>
        <w:t xml:space="preserve"> </w:t>
      </w:r>
      <w:r w:rsidR="00B76ECA">
        <w:rPr>
          <w:rFonts w:ascii="Times New Roman" w:hAnsi="Times New Roman" w:cs="Times New Roman"/>
          <w:sz w:val="24"/>
          <w:szCs w:val="24"/>
        </w:rPr>
        <w:t xml:space="preserve">- </w:t>
      </w:r>
      <w:r w:rsidR="00E5572C">
        <w:rPr>
          <w:rFonts w:ascii="Times New Roman" w:hAnsi="Times New Roman" w:cs="Times New Roman"/>
          <w:sz w:val="24"/>
          <w:szCs w:val="24"/>
        </w:rPr>
        <w:t>Potraživanja za uplaćeni avans za stan 1991</w:t>
      </w:r>
      <w:r w:rsidR="00F75B5E">
        <w:rPr>
          <w:rFonts w:ascii="Times New Roman" w:hAnsi="Times New Roman" w:cs="Times New Roman"/>
          <w:sz w:val="24"/>
          <w:szCs w:val="24"/>
        </w:rPr>
        <w:t>.</w:t>
      </w:r>
      <w:r w:rsidR="00E5572C">
        <w:rPr>
          <w:rFonts w:ascii="Times New Roman" w:hAnsi="Times New Roman" w:cs="Times New Roman"/>
          <w:sz w:val="24"/>
          <w:szCs w:val="24"/>
        </w:rPr>
        <w:t xml:space="preserve"> g.   </w:t>
      </w:r>
      <w:r w:rsidR="00B76EC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572C">
        <w:rPr>
          <w:rFonts w:ascii="Times New Roman" w:hAnsi="Times New Roman" w:cs="Times New Roman"/>
          <w:sz w:val="24"/>
          <w:szCs w:val="24"/>
        </w:rPr>
        <w:t xml:space="preserve"> </w:t>
      </w:r>
      <w:r w:rsidR="00B76E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5572C">
        <w:rPr>
          <w:rFonts w:ascii="Times New Roman" w:hAnsi="Times New Roman" w:cs="Times New Roman"/>
          <w:sz w:val="24"/>
          <w:szCs w:val="24"/>
        </w:rPr>
        <w:t>381.</w:t>
      </w:r>
      <w:r w:rsidR="00067ED1">
        <w:rPr>
          <w:rFonts w:ascii="Times New Roman" w:hAnsi="Times New Roman" w:cs="Times New Roman"/>
          <w:sz w:val="24"/>
          <w:szCs w:val="24"/>
        </w:rPr>
        <w:t>736,</w:t>
      </w:r>
      <w:r>
        <w:rPr>
          <w:rFonts w:ascii="Times New Roman" w:hAnsi="Times New Roman" w:cs="Times New Roman"/>
          <w:sz w:val="24"/>
          <w:szCs w:val="24"/>
        </w:rPr>
        <w:t>18</w:t>
      </w:r>
      <w:r w:rsidR="00B76ECA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8E4478" w:rsidRDefault="00B76ECA" w:rsidP="00B7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119</w:t>
      </w:r>
      <w:r>
        <w:rPr>
          <w:rFonts w:ascii="Times New Roman" w:hAnsi="Times New Roman" w:cs="Times New Roman"/>
          <w:sz w:val="24"/>
          <w:szCs w:val="24"/>
        </w:rPr>
        <w:t xml:space="preserve"> – Potraživanja za</w:t>
      </w:r>
      <w:r w:rsidR="00F6749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kontinuirane</w:t>
      </w:r>
      <w:r w:rsidR="00F75B5E">
        <w:rPr>
          <w:rFonts w:ascii="Times New Roman" w:hAnsi="Times New Roman" w:cs="Times New Roman"/>
          <w:sz w:val="24"/>
          <w:szCs w:val="24"/>
        </w:rPr>
        <w:t xml:space="preserve"> rashode</w:t>
      </w:r>
      <w:r w:rsidR="009C72EF">
        <w:rPr>
          <w:rFonts w:ascii="Times New Roman" w:hAnsi="Times New Roman" w:cs="Times New Roman"/>
          <w:sz w:val="24"/>
          <w:szCs w:val="24"/>
        </w:rPr>
        <w:t xml:space="preserve"> budućeg razdoblja                     </w:t>
      </w:r>
      <w:r w:rsidR="00F74736">
        <w:rPr>
          <w:rFonts w:ascii="Times New Roman" w:hAnsi="Times New Roman" w:cs="Times New Roman"/>
          <w:sz w:val="24"/>
          <w:szCs w:val="24"/>
        </w:rPr>
        <w:t xml:space="preserve"> </w:t>
      </w:r>
      <w:r w:rsidR="009C72EF">
        <w:rPr>
          <w:rFonts w:ascii="Times New Roman" w:hAnsi="Times New Roman" w:cs="Times New Roman"/>
          <w:sz w:val="24"/>
          <w:szCs w:val="24"/>
        </w:rPr>
        <w:t xml:space="preserve">     </w:t>
      </w:r>
      <w:r w:rsidR="00D30868">
        <w:rPr>
          <w:rFonts w:ascii="Times New Roman" w:hAnsi="Times New Roman" w:cs="Times New Roman"/>
          <w:sz w:val="24"/>
          <w:szCs w:val="24"/>
        </w:rPr>
        <w:t>811</w:t>
      </w:r>
      <w:r w:rsidR="009C72EF">
        <w:rPr>
          <w:rFonts w:ascii="Times New Roman" w:hAnsi="Times New Roman" w:cs="Times New Roman"/>
          <w:sz w:val="24"/>
          <w:szCs w:val="24"/>
        </w:rPr>
        <w:t>.</w:t>
      </w:r>
      <w:r w:rsidR="00D30868">
        <w:rPr>
          <w:rFonts w:ascii="Times New Roman" w:hAnsi="Times New Roman" w:cs="Times New Roman"/>
          <w:sz w:val="24"/>
          <w:szCs w:val="24"/>
        </w:rPr>
        <w:t>626</w:t>
      </w:r>
      <w:r w:rsidR="009C72EF">
        <w:rPr>
          <w:rFonts w:ascii="Times New Roman" w:hAnsi="Times New Roman" w:cs="Times New Roman"/>
          <w:sz w:val="24"/>
          <w:szCs w:val="24"/>
        </w:rPr>
        <w:t>,00 kn</w:t>
      </w:r>
    </w:p>
    <w:p w:rsidR="009C72EF" w:rsidRDefault="009C72EF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D19" w:rsidRDefault="00942D19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684B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5B0331" w:rsidRDefault="005B0331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684B" w:rsidRDefault="00942D19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003</w:t>
      </w:r>
      <w:r w:rsidR="00F74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331">
        <w:rPr>
          <w:rFonts w:ascii="Times New Roman" w:hAnsi="Times New Roman" w:cs="Times New Roman"/>
          <w:b/>
          <w:sz w:val="24"/>
          <w:szCs w:val="24"/>
        </w:rPr>
        <w:t xml:space="preserve"> OBVEZE ZA RASHODE POSLOVAN</w:t>
      </w:r>
      <w:r w:rsidR="00F74736">
        <w:rPr>
          <w:rFonts w:ascii="Times New Roman" w:hAnsi="Times New Roman" w:cs="Times New Roman"/>
          <w:b/>
          <w:sz w:val="24"/>
          <w:szCs w:val="24"/>
        </w:rPr>
        <w:t>J</w:t>
      </w:r>
      <w:r w:rsidR="005B0331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I VLASTITI IZVORI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4.051.797,60 kn</w:t>
      </w:r>
    </w:p>
    <w:p w:rsidR="005B0331" w:rsidRDefault="005B0331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D19" w:rsidRDefault="00942D19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331" w:rsidRDefault="00942D19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19">
        <w:rPr>
          <w:rFonts w:ascii="Times New Roman" w:hAnsi="Times New Roman" w:cs="Times New Roman"/>
          <w:b/>
          <w:sz w:val="24"/>
          <w:szCs w:val="24"/>
        </w:rPr>
        <w:t>ŠIFRA 2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5B0331" w:rsidRPr="005B0331">
        <w:rPr>
          <w:rFonts w:ascii="Times New Roman" w:hAnsi="Times New Roman" w:cs="Times New Roman"/>
          <w:sz w:val="24"/>
          <w:szCs w:val="24"/>
        </w:rPr>
        <w:t>Obveze za ras</w:t>
      </w:r>
      <w:r w:rsidR="005B0331">
        <w:rPr>
          <w:rFonts w:ascii="Times New Roman" w:hAnsi="Times New Roman" w:cs="Times New Roman"/>
          <w:sz w:val="24"/>
          <w:szCs w:val="24"/>
        </w:rPr>
        <w:t xml:space="preserve">hode poslovanja povećane su za </w:t>
      </w:r>
      <w:r>
        <w:rPr>
          <w:rFonts w:ascii="Times New Roman" w:hAnsi="Times New Roman" w:cs="Times New Roman"/>
          <w:sz w:val="24"/>
          <w:szCs w:val="24"/>
        </w:rPr>
        <w:t>9,9</w:t>
      </w:r>
      <w:r w:rsidR="005B0331">
        <w:rPr>
          <w:rFonts w:ascii="Times New Roman" w:hAnsi="Times New Roman" w:cs="Times New Roman"/>
          <w:sz w:val="24"/>
          <w:szCs w:val="24"/>
        </w:rPr>
        <w:t>% u odnosu na prethodno razdoblje i iznose</w:t>
      </w:r>
      <w:r w:rsidR="00F74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1.286.066,17</w:t>
      </w:r>
      <w:r w:rsidR="005B0331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B606E9" w:rsidRDefault="005B033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Odnose se</w:t>
      </w:r>
      <w:r w:rsidR="00C61C79">
        <w:rPr>
          <w:rFonts w:ascii="Times New Roman" w:hAnsi="Times New Roman" w:cs="Times New Roman"/>
          <w:sz w:val="24"/>
          <w:szCs w:val="24"/>
        </w:rPr>
        <w:t>:</w:t>
      </w:r>
    </w:p>
    <w:p w:rsidR="005B0331" w:rsidRDefault="00B606E9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0331">
        <w:rPr>
          <w:rFonts w:ascii="Times New Roman" w:hAnsi="Times New Roman" w:cs="Times New Roman"/>
          <w:sz w:val="24"/>
          <w:szCs w:val="24"/>
        </w:rPr>
        <w:t xml:space="preserve"> </w:t>
      </w:r>
      <w:r w:rsidR="00942D19">
        <w:rPr>
          <w:rFonts w:ascii="Times New Roman" w:hAnsi="Times New Roman" w:cs="Times New Roman"/>
          <w:sz w:val="24"/>
          <w:szCs w:val="24"/>
        </w:rPr>
        <w:t>ŠIFRA 231</w:t>
      </w:r>
      <w:r w:rsidR="005B0331">
        <w:rPr>
          <w:rFonts w:ascii="Times New Roman" w:hAnsi="Times New Roman" w:cs="Times New Roman"/>
          <w:sz w:val="24"/>
          <w:szCs w:val="24"/>
        </w:rPr>
        <w:t xml:space="preserve"> Obveze za zaposlene u iznosu </w:t>
      </w:r>
      <w:r w:rsidR="00942D19">
        <w:rPr>
          <w:rFonts w:ascii="Times New Roman" w:hAnsi="Times New Roman" w:cs="Times New Roman"/>
          <w:sz w:val="24"/>
          <w:szCs w:val="24"/>
        </w:rPr>
        <w:t>898.911,50</w:t>
      </w:r>
      <w:r w:rsidR="005B0331">
        <w:rPr>
          <w:rFonts w:ascii="Times New Roman" w:hAnsi="Times New Roman" w:cs="Times New Roman"/>
          <w:sz w:val="24"/>
          <w:szCs w:val="24"/>
        </w:rPr>
        <w:t xml:space="preserve">  kn </w:t>
      </w:r>
      <w:r w:rsidR="00696DDA">
        <w:rPr>
          <w:rFonts w:ascii="Times New Roman" w:hAnsi="Times New Roman" w:cs="Times New Roman"/>
          <w:sz w:val="24"/>
          <w:szCs w:val="24"/>
        </w:rPr>
        <w:t>povećane su za 1</w:t>
      </w:r>
      <w:r w:rsidR="00942D19">
        <w:rPr>
          <w:rFonts w:ascii="Times New Roman" w:hAnsi="Times New Roman" w:cs="Times New Roman"/>
          <w:sz w:val="24"/>
          <w:szCs w:val="24"/>
        </w:rPr>
        <w:t>5,5</w:t>
      </w:r>
      <w:r w:rsidR="005B0331">
        <w:rPr>
          <w:rFonts w:ascii="Times New Roman" w:hAnsi="Times New Roman" w:cs="Times New Roman"/>
          <w:sz w:val="24"/>
          <w:szCs w:val="24"/>
        </w:rPr>
        <w:t>%</w:t>
      </w:r>
      <w:r w:rsidR="00C61C79">
        <w:rPr>
          <w:rFonts w:ascii="Times New Roman" w:hAnsi="Times New Roman" w:cs="Times New Roman"/>
          <w:sz w:val="24"/>
          <w:szCs w:val="24"/>
        </w:rPr>
        <w:t>,</w:t>
      </w:r>
      <w:r w:rsidR="005B0331">
        <w:rPr>
          <w:rFonts w:ascii="Times New Roman" w:hAnsi="Times New Roman" w:cs="Times New Roman"/>
          <w:sz w:val="24"/>
          <w:szCs w:val="24"/>
        </w:rPr>
        <w:t xml:space="preserve"> a odnose se </w:t>
      </w:r>
      <w:r>
        <w:rPr>
          <w:rFonts w:ascii="Times New Roman" w:hAnsi="Times New Roman" w:cs="Times New Roman"/>
          <w:sz w:val="24"/>
          <w:szCs w:val="24"/>
        </w:rPr>
        <w:t>na plaću za mjesec prosinac 202</w:t>
      </w:r>
      <w:r w:rsidR="00942D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god.</w:t>
      </w:r>
    </w:p>
    <w:p w:rsidR="00B606E9" w:rsidRDefault="00B606E9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2D19">
        <w:rPr>
          <w:rFonts w:ascii="Times New Roman" w:hAnsi="Times New Roman" w:cs="Times New Roman"/>
          <w:sz w:val="24"/>
          <w:szCs w:val="24"/>
        </w:rPr>
        <w:t>ŠIFRA 232</w:t>
      </w:r>
      <w:r>
        <w:rPr>
          <w:rFonts w:ascii="Times New Roman" w:hAnsi="Times New Roman" w:cs="Times New Roman"/>
          <w:sz w:val="24"/>
          <w:szCs w:val="24"/>
        </w:rPr>
        <w:t xml:space="preserve"> Obveze za materijalne </w:t>
      </w:r>
      <w:r w:rsidR="00942D19">
        <w:rPr>
          <w:rFonts w:ascii="Times New Roman" w:hAnsi="Times New Roman" w:cs="Times New Roman"/>
          <w:sz w:val="24"/>
          <w:szCs w:val="24"/>
        </w:rPr>
        <w:t>rashode  iznose 158.587,41</w:t>
      </w:r>
      <w:r>
        <w:rPr>
          <w:rFonts w:ascii="Times New Roman" w:hAnsi="Times New Roman" w:cs="Times New Roman"/>
          <w:sz w:val="24"/>
          <w:szCs w:val="24"/>
        </w:rPr>
        <w:t xml:space="preserve"> kn i </w:t>
      </w:r>
      <w:r w:rsidR="00942D19">
        <w:rPr>
          <w:rFonts w:ascii="Times New Roman" w:hAnsi="Times New Roman" w:cs="Times New Roman"/>
          <w:sz w:val="24"/>
          <w:szCs w:val="24"/>
        </w:rPr>
        <w:t>veći</w:t>
      </w:r>
      <w:r>
        <w:rPr>
          <w:rFonts w:ascii="Times New Roman" w:hAnsi="Times New Roman" w:cs="Times New Roman"/>
          <w:sz w:val="24"/>
          <w:szCs w:val="24"/>
        </w:rPr>
        <w:t xml:space="preserve"> su </w:t>
      </w:r>
      <w:r w:rsidR="00942D19">
        <w:rPr>
          <w:rFonts w:ascii="Times New Roman" w:hAnsi="Times New Roman" w:cs="Times New Roman"/>
          <w:sz w:val="24"/>
          <w:szCs w:val="24"/>
        </w:rPr>
        <w:t>7,3</w:t>
      </w:r>
      <w:r>
        <w:rPr>
          <w:rFonts w:ascii="Times New Roman" w:hAnsi="Times New Roman" w:cs="Times New Roman"/>
          <w:sz w:val="24"/>
          <w:szCs w:val="24"/>
        </w:rPr>
        <w:t>%</w:t>
      </w:r>
      <w:r w:rsidR="00942D19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</w:p>
    <w:p w:rsidR="00000B32" w:rsidRDefault="00942D19" w:rsidP="0094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ŠIFRA 234 </w:t>
      </w:r>
      <w:r w:rsidR="00000B32" w:rsidRPr="0030134A">
        <w:rPr>
          <w:rFonts w:ascii="Times New Roman" w:hAnsi="Times New Roman" w:cs="Times New Roman"/>
          <w:b/>
          <w:sz w:val="24"/>
          <w:szCs w:val="24"/>
        </w:rPr>
        <w:tab/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Obveze za financijske rashode </w:t>
      </w:r>
      <w:r w:rsidR="00F75B5E">
        <w:rPr>
          <w:rFonts w:ascii="Times New Roman" w:hAnsi="Times New Roman" w:cs="Times New Roman"/>
          <w:sz w:val="24"/>
          <w:szCs w:val="24"/>
        </w:rPr>
        <w:t>iznose 1.136,95 kn i manje su</w:t>
      </w:r>
      <w:r>
        <w:rPr>
          <w:rFonts w:ascii="Times New Roman" w:hAnsi="Times New Roman" w:cs="Times New Roman"/>
          <w:sz w:val="24"/>
          <w:szCs w:val="24"/>
        </w:rPr>
        <w:t xml:space="preserve"> za 26,5 % </w:t>
      </w:r>
    </w:p>
    <w:p w:rsidR="00942D19" w:rsidRDefault="00942D19" w:rsidP="00B2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0F9" w:rsidRDefault="00942D19" w:rsidP="00B2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239</w:t>
      </w:r>
      <w:r w:rsidR="008C5732" w:rsidRPr="0030134A">
        <w:rPr>
          <w:rFonts w:ascii="Times New Roman" w:hAnsi="Times New Roman" w:cs="Times New Roman"/>
          <w:b/>
          <w:sz w:val="24"/>
          <w:szCs w:val="24"/>
        </w:rPr>
        <w:tab/>
        <w:t>OSTALE TEKUĆE OBVEZE</w:t>
      </w:r>
    </w:p>
    <w:p w:rsidR="00CB645A" w:rsidRDefault="006150F9" w:rsidP="00B2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C5732" w:rsidRPr="0030134A">
        <w:rPr>
          <w:rFonts w:ascii="Times New Roman" w:hAnsi="Times New Roman" w:cs="Times New Roman"/>
          <w:sz w:val="24"/>
          <w:szCs w:val="24"/>
        </w:rPr>
        <w:t xml:space="preserve">skazane su u ukupnom iznosu od </w:t>
      </w:r>
      <w:r w:rsidR="00942D19">
        <w:rPr>
          <w:rFonts w:ascii="Times New Roman" w:hAnsi="Times New Roman" w:cs="Times New Roman"/>
          <w:sz w:val="24"/>
          <w:szCs w:val="24"/>
        </w:rPr>
        <w:t>214.680,06</w:t>
      </w:r>
      <w:r w:rsidR="003A6EED">
        <w:rPr>
          <w:rFonts w:ascii="Times New Roman" w:hAnsi="Times New Roman" w:cs="Times New Roman"/>
          <w:sz w:val="24"/>
          <w:szCs w:val="24"/>
        </w:rPr>
        <w:t xml:space="preserve"> kn</w:t>
      </w:r>
      <w:r w:rsidR="005B0331">
        <w:rPr>
          <w:rFonts w:ascii="Times New Roman" w:hAnsi="Times New Roman" w:cs="Times New Roman"/>
          <w:sz w:val="24"/>
          <w:szCs w:val="24"/>
        </w:rPr>
        <w:t>, a odnose se na obve</w:t>
      </w:r>
      <w:r w:rsidR="00696DDA">
        <w:rPr>
          <w:rFonts w:ascii="Times New Roman" w:hAnsi="Times New Roman" w:cs="Times New Roman"/>
          <w:sz w:val="24"/>
          <w:szCs w:val="24"/>
        </w:rPr>
        <w:t>zu</w:t>
      </w:r>
      <w:r w:rsidR="00942D19">
        <w:rPr>
          <w:rFonts w:ascii="Times New Roman" w:hAnsi="Times New Roman" w:cs="Times New Roman"/>
          <w:sz w:val="24"/>
          <w:szCs w:val="24"/>
        </w:rPr>
        <w:t xml:space="preserve"> prema proračunu za bolovanja na teret fonda te povrat neutrošenih sredstava u iznosu od 1.899,90 kn.</w:t>
      </w:r>
    </w:p>
    <w:p w:rsidR="00942D19" w:rsidRPr="0030134A" w:rsidRDefault="00942D19" w:rsidP="00B2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732" w:rsidRPr="0030134A" w:rsidRDefault="008C5732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075" w:rsidRDefault="000A3075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 ostvareni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manjak na dan 31.12.20</w:t>
      </w:r>
      <w:r w:rsidR="008A0286">
        <w:rPr>
          <w:rFonts w:ascii="Times New Roman" w:hAnsi="Times New Roman" w:cs="Times New Roman"/>
          <w:sz w:val="24"/>
          <w:szCs w:val="24"/>
        </w:rPr>
        <w:t>2</w:t>
      </w:r>
      <w:r w:rsidR="00942D19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iznosi </w:t>
      </w:r>
      <w:r w:rsidR="00621924">
        <w:rPr>
          <w:rFonts w:ascii="Times New Roman" w:hAnsi="Times New Roman" w:cs="Times New Roman"/>
          <w:sz w:val="24"/>
          <w:szCs w:val="24"/>
        </w:rPr>
        <w:t>92.392,31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</w:t>
      </w:r>
      <w:r w:rsidR="00B606E9">
        <w:rPr>
          <w:rFonts w:ascii="Times New Roman" w:hAnsi="Times New Roman" w:cs="Times New Roman"/>
          <w:sz w:val="24"/>
          <w:szCs w:val="24"/>
        </w:rPr>
        <w:t>, a čine ga preneseni manjak iz 20</w:t>
      </w:r>
      <w:r w:rsidR="00696DDA">
        <w:rPr>
          <w:rFonts w:ascii="Times New Roman" w:hAnsi="Times New Roman" w:cs="Times New Roman"/>
          <w:sz w:val="24"/>
          <w:szCs w:val="24"/>
        </w:rPr>
        <w:t>2</w:t>
      </w:r>
      <w:r w:rsidR="00621924">
        <w:rPr>
          <w:rFonts w:ascii="Times New Roman" w:hAnsi="Times New Roman" w:cs="Times New Roman"/>
          <w:sz w:val="24"/>
          <w:szCs w:val="24"/>
        </w:rPr>
        <w:t>1</w:t>
      </w:r>
      <w:r w:rsidR="00B606E9">
        <w:rPr>
          <w:rFonts w:ascii="Times New Roman" w:hAnsi="Times New Roman" w:cs="Times New Roman"/>
          <w:sz w:val="24"/>
          <w:szCs w:val="24"/>
        </w:rPr>
        <w:t>. godine</w:t>
      </w:r>
      <w:r w:rsidR="00C61C79">
        <w:rPr>
          <w:rFonts w:ascii="Times New Roman" w:hAnsi="Times New Roman" w:cs="Times New Roman"/>
          <w:sz w:val="24"/>
          <w:szCs w:val="24"/>
        </w:rPr>
        <w:t xml:space="preserve"> </w:t>
      </w:r>
      <w:r w:rsidR="00696DDA">
        <w:rPr>
          <w:rFonts w:ascii="Times New Roman" w:hAnsi="Times New Roman" w:cs="Times New Roman"/>
          <w:sz w:val="24"/>
          <w:szCs w:val="24"/>
        </w:rPr>
        <w:t xml:space="preserve"> u iznosu</w:t>
      </w:r>
      <w:r w:rsidR="00C61C79">
        <w:rPr>
          <w:rFonts w:ascii="Times New Roman" w:hAnsi="Times New Roman" w:cs="Times New Roman"/>
          <w:sz w:val="24"/>
          <w:szCs w:val="24"/>
        </w:rPr>
        <w:t xml:space="preserve"> </w:t>
      </w:r>
      <w:r w:rsidR="00621924">
        <w:rPr>
          <w:rFonts w:ascii="Times New Roman" w:hAnsi="Times New Roman" w:cs="Times New Roman"/>
          <w:sz w:val="24"/>
          <w:szCs w:val="24"/>
        </w:rPr>
        <w:t xml:space="preserve">107.906,06 </w:t>
      </w:r>
      <w:r w:rsidR="00696DDA">
        <w:rPr>
          <w:rFonts w:ascii="Times New Roman" w:hAnsi="Times New Roman" w:cs="Times New Roman"/>
          <w:sz w:val="24"/>
          <w:szCs w:val="24"/>
        </w:rPr>
        <w:t>kn</w:t>
      </w:r>
      <w:r w:rsidR="00B606E9">
        <w:rPr>
          <w:rFonts w:ascii="Times New Roman" w:hAnsi="Times New Roman" w:cs="Times New Roman"/>
          <w:sz w:val="24"/>
          <w:szCs w:val="24"/>
        </w:rPr>
        <w:t xml:space="preserve"> i </w:t>
      </w:r>
      <w:r w:rsidR="00621924">
        <w:rPr>
          <w:rFonts w:ascii="Times New Roman" w:hAnsi="Times New Roman" w:cs="Times New Roman"/>
          <w:sz w:val="24"/>
          <w:szCs w:val="24"/>
        </w:rPr>
        <w:t>ostvareni višak u 2022. godini u iznosu od 15.513,75 kn.</w:t>
      </w:r>
    </w:p>
    <w:p w:rsidR="00BA1EFA" w:rsidRPr="0030134A" w:rsidRDefault="00BA1EF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E41C05" w:rsidRPr="00F74736" w:rsidRDefault="00621924" w:rsidP="00CF70FE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991</w:t>
      </w:r>
      <w:r w:rsidR="004B4054">
        <w:rPr>
          <w:rFonts w:ascii="Times New Roman" w:hAnsi="Times New Roman"/>
          <w:i w:val="0"/>
          <w:sz w:val="24"/>
          <w:szCs w:val="24"/>
        </w:rPr>
        <w:t xml:space="preserve"> </w:t>
      </w:r>
      <w:r w:rsidR="00CF70FE" w:rsidRPr="00F74736">
        <w:rPr>
          <w:rFonts w:ascii="Times New Roman" w:hAnsi="Times New Roman"/>
          <w:i w:val="0"/>
          <w:sz w:val="24"/>
          <w:szCs w:val="24"/>
        </w:rPr>
        <w:tab/>
        <w:t>IZVANBILANČNI ZAPISI</w:t>
      </w:r>
      <w:r w:rsidR="008A0286" w:rsidRPr="00F74736">
        <w:rPr>
          <w:rFonts w:ascii="Times New Roman" w:hAnsi="Times New Roman"/>
          <w:i w:val="0"/>
          <w:sz w:val="24"/>
          <w:szCs w:val="24"/>
        </w:rPr>
        <w:t xml:space="preserve">   </w:t>
      </w:r>
    </w:p>
    <w:p w:rsidR="00CF70FE" w:rsidRPr="00E41C05" w:rsidRDefault="008A0286" w:rsidP="00CF70FE">
      <w:pPr>
        <w:pStyle w:val="Naslov2"/>
        <w:rPr>
          <w:rFonts w:ascii="Times New Roman" w:hAnsi="Times New Roman"/>
          <w:b w:val="0"/>
          <w:sz w:val="24"/>
          <w:szCs w:val="24"/>
        </w:rPr>
      </w:pPr>
      <w:r w:rsidRPr="00E41C05">
        <w:rPr>
          <w:rFonts w:ascii="Times New Roman" w:hAnsi="Times New Roman"/>
          <w:sz w:val="24"/>
          <w:szCs w:val="24"/>
        </w:rPr>
        <w:t xml:space="preserve">            </w:t>
      </w:r>
    </w:p>
    <w:p w:rsidR="00B606E9" w:rsidRPr="00F74736" w:rsidRDefault="00E41C05" w:rsidP="00B606E9">
      <w:pPr>
        <w:pStyle w:val="Naslov2"/>
        <w:rPr>
          <w:rFonts w:ascii="Times New Roman" w:hAnsi="Times New Roman"/>
          <w:b w:val="0"/>
          <w:i w:val="0"/>
          <w:sz w:val="22"/>
          <w:szCs w:val="22"/>
        </w:rPr>
      </w:pPr>
      <w:r w:rsidRPr="003F010D">
        <w:rPr>
          <w:rFonts w:ascii="Times New Roman" w:hAnsi="Times New Roman"/>
          <w:b w:val="0"/>
          <w:i w:val="0"/>
          <w:sz w:val="24"/>
          <w:szCs w:val="22"/>
        </w:rPr>
        <w:t>Ukupan iznos je</w:t>
      </w:r>
      <w:r w:rsidR="00B606E9" w:rsidRPr="003F010D">
        <w:rPr>
          <w:rFonts w:ascii="Times New Roman" w:hAnsi="Times New Roman"/>
          <w:b w:val="0"/>
          <w:i w:val="0"/>
          <w:sz w:val="24"/>
          <w:szCs w:val="22"/>
        </w:rPr>
        <w:t xml:space="preserve"> </w:t>
      </w:r>
      <w:r w:rsidR="00621924">
        <w:rPr>
          <w:rFonts w:ascii="Times New Roman" w:hAnsi="Times New Roman"/>
          <w:b w:val="0"/>
          <w:i w:val="0"/>
          <w:sz w:val="24"/>
          <w:szCs w:val="22"/>
        </w:rPr>
        <w:t>429.202,37</w:t>
      </w:r>
      <w:r w:rsidR="00B606E9" w:rsidRPr="003F010D">
        <w:rPr>
          <w:rFonts w:ascii="Times New Roman" w:hAnsi="Times New Roman"/>
          <w:b w:val="0"/>
          <w:i w:val="0"/>
          <w:sz w:val="24"/>
          <w:szCs w:val="22"/>
        </w:rPr>
        <w:t xml:space="preserve"> kn</w:t>
      </w:r>
      <w:r w:rsidRPr="003F010D">
        <w:rPr>
          <w:rFonts w:ascii="Times New Roman" w:hAnsi="Times New Roman"/>
          <w:b w:val="0"/>
          <w:i w:val="0"/>
          <w:sz w:val="24"/>
          <w:szCs w:val="22"/>
        </w:rPr>
        <w:t>,</w:t>
      </w:r>
      <w:r w:rsidR="00C61C79">
        <w:rPr>
          <w:rFonts w:ascii="Times New Roman" w:hAnsi="Times New Roman"/>
          <w:b w:val="0"/>
          <w:i w:val="0"/>
          <w:sz w:val="24"/>
          <w:szCs w:val="22"/>
        </w:rPr>
        <w:t xml:space="preserve"> a</w:t>
      </w:r>
      <w:r w:rsidRPr="003F010D">
        <w:rPr>
          <w:rFonts w:ascii="Times New Roman" w:hAnsi="Times New Roman"/>
          <w:b w:val="0"/>
          <w:i w:val="0"/>
          <w:sz w:val="24"/>
          <w:szCs w:val="22"/>
        </w:rPr>
        <w:t xml:space="preserve"> odnosi se na polog zatvorenika</w:t>
      </w:r>
      <w:r w:rsidR="00285B4F">
        <w:rPr>
          <w:rFonts w:ascii="Times New Roman" w:hAnsi="Times New Roman"/>
          <w:b w:val="0"/>
          <w:i w:val="0"/>
          <w:sz w:val="22"/>
          <w:szCs w:val="22"/>
        </w:rPr>
        <w:t xml:space="preserve"> i obveze prema djelatnicima za koje se vode sudski postupci</w:t>
      </w:r>
      <w:r w:rsidR="007A3330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8A0286" w:rsidRPr="00B606E9" w:rsidRDefault="008A0286" w:rsidP="00B606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70FE" w:rsidRPr="0030134A" w:rsidRDefault="00CF70FE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2FE" w:rsidRPr="005E32FE" w:rsidRDefault="005E32FE" w:rsidP="005E3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2FE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E32FE" w:rsidRPr="005E32FE" w:rsidRDefault="005E32FE" w:rsidP="005E3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2FE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E32FE" w:rsidRPr="005E32FE" w:rsidRDefault="005E32FE" w:rsidP="005E3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2FE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E32FE" w:rsidRPr="005E32FE" w:rsidRDefault="005E32FE" w:rsidP="005E3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2FE">
        <w:rPr>
          <w:rFonts w:ascii="Times New Roman" w:hAnsi="Times New Roman" w:cs="Times New Roman"/>
          <w:b/>
          <w:sz w:val="24"/>
          <w:szCs w:val="24"/>
        </w:rPr>
        <w:t>01.01</w:t>
      </w:r>
      <w:r w:rsidRPr="004B4054">
        <w:rPr>
          <w:rFonts w:ascii="Times New Roman" w:hAnsi="Times New Roman" w:cs="Times New Roman"/>
          <w:b/>
          <w:sz w:val="24"/>
          <w:szCs w:val="24"/>
        </w:rPr>
        <w:t>.–</w:t>
      </w:r>
      <w:r w:rsidRPr="005E32FE">
        <w:rPr>
          <w:rFonts w:ascii="Times New Roman" w:hAnsi="Times New Roman" w:cs="Times New Roman"/>
          <w:b/>
          <w:sz w:val="24"/>
          <w:szCs w:val="24"/>
        </w:rPr>
        <w:t xml:space="preserve"> 31.12.202</w:t>
      </w:r>
      <w:r w:rsidR="003851EA">
        <w:rPr>
          <w:rFonts w:ascii="Times New Roman" w:hAnsi="Times New Roman" w:cs="Times New Roman"/>
          <w:b/>
          <w:sz w:val="24"/>
          <w:szCs w:val="24"/>
        </w:rPr>
        <w:t>2</w:t>
      </w:r>
      <w:r w:rsidRPr="005E32FE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5E32FE" w:rsidRDefault="003851EA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B001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B4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  <w:r w:rsidR="00C75EC5">
        <w:rPr>
          <w:rFonts w:ascii="Times New Roman" w:hAnsi="Times New Roman" w:cs="Times New Roman"/>
          <w:b/>
          <w:sz w:val="24"/>
          <w:szCs w:val="24"/>
        </w:rPr>
        <w:tab/>
      </w:r>
      <w:r w:rsidR="00C75EC5">
        <w:rPr>
          <w:rFonts w:ascii="Times New Roman" w:hAnsi="Times New Roman" w:cs="Times New Roman"/>
          <w:b/>
          <w:sz w:val="24"/>
          <w:szCs w:val="24"/>
        </w:rPr>
        <w:tab/>
      </w:r>
      <w:r w:rsidR="00C75EC5">
        <w:rPr>
          <w:rFonts w:ascii="Times New Roman" w:hAnsi="Times New Roman" w:cs="Times New Roman"/>
          <w:b/>
          <w:sz w:val="24"/>
          <w:szCs w:val="24"/>
        </w:rPr>
        <w:tab/>
      </w:r>
      <w:r w:rsidR="00C75EC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12.372.550,72</w:t>
      </w:r>
      <w:r w:rsidR="00C75EC5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C47418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18">
        <w:rPr>
          <w:rFonts w:ascii="Times New Roman" w:hAnsi="Times New Roman" w:cs="Times New Roman"/>
          <w:sz w:val="24"/>
          <w:szCs w:val="24"/>
        </w:rPr>
        <w:t>Ostvareni prihodi poslovanja tekuće godine na dan 31. prosinca 202</w:t>
      </w:r>
      <w:r w:rsidR="003851EA">
        <w:rPr>
          <w:rFonts w:ascii="Times New Roman" w:hAnsi="Times New Roman" w:cs="Times New Roman"/>
          <w:sz w:val="24"/>
          <w:szCs w:val="24"/>
        </w:rPr>
        <w:t>2</w:t>
      </w:r>
      <w:r w:rsidRPr="00C47418">
        <w:rPr>
          <w:rFonts w:ascii="Times New Roman" w:hAnsi="Times New Roman" w:cs="Times New Roman"/>
          <w:sz w:val="24"/>
          <w:szCs w:val="24"/>
        </w:rPr>
        <w:t xml:space="preserve">. godine veći su za </w:t>
      </w:r>
      <w:r w:rsidR="003851EA">
        <w:rPr>
          <w:rFonts w:ascii="Times New Roman" w:hAnsi="Times New Roman" w:cs="Times New Roman"/>
          <w:sz w:val="24"/>
          <w:szCs w:val="24"/>
        </w:rPr>
        <w:t xml:space="preserve">10,20 </w:t>
      </w:r>
      <w:r w:rsidRPr="00C47418">
        <w:rPr>
          <w:rFonts w:ascii="Times New Roman" w:hAnsi="Times New Roman" w:cs="Times New Roman"/>
          <w:sz w:val="24"/>
          <w:szCs w:val="24"/>
        </w:rPr>
        <w:t xml:space="preserve">% od ostvarenog u izvještajnom razdoblju prethodne godine, </w:t>
      </w:r>
      <w:r w:rsidR="00C61C79">
        <w:rPr>
          <w:rFonts w:ascii="Times New Roman" w:hAnsi="Times New Roman" w:cs="Times New Roman"/>
          <w:sz w:val="24"/>
          <w:szCs w:val="24"/>
        </w:rPr>
        <w:t xml:space="preserve">a </w:t>
      </w:r>
      <w:r w:rsidRPr="00C47418">
        <w:rPr>
          <w:rFonts w:ascii="Times New Roman" w:hAnsi="Times New Roman" w:cs="Times New Roman"/>
          <w:sz w:val="24"/>
          <w:szCs w:val="24"/>
        </w:rPr>
        <w:t xml:space="preserve">što je rezultat više doznačenih sredstava iz Državnog proračuna zbog </w:t>
      </w:r>
      <w:r w:rsidR="009D7B11">
        <w:rPr>
          <w:rFonts w:ascii="Times New Roman" w:hAnsi="Times New Roman" w:cs="Times New Roman"/>
          <w:sz w:val="24"/>
          <w:szCs w:val="24"/>
        </w:rPr>
        <w:t>izdataka za plaće za 5</w:t>
      </w:r>
      <w:r w:rsidR="003851EA">
        <w:rPr>
          <w:rFonts w:ascii="Times New Roman" w:hAnsi="Times New Roman" w:cs="Times New Roman"/>
          <w:sz w:val="24"/>
          <w:szCs w:val="24"/>
        </w:rPr>
        <w:t>,5</w:t>
      </w:r>
      <w:r w:rsidR="009D7B11">
        <w:rPr>
          <w:rFonts w:ascii="Times New Roman" w:hAnsi="Times New Roman" w:cs="Times New Roman"/>
          <w:sz w:val="24"/>
          <w:szCs w:val="24"/>
        </w:rPr>
        <w:t xml:space="preserve"> %</w:t>
      </w:r>
      <w:r w:rsidRPr="00C47418">
        <w:rPr>
          <w:rFonts w:ascii="Times New Roman" w:hAnsi="Times New Roman" w:cs="Times New Roman"/>
          <w:sz w:val="24"/>
          <w:szCs w:val="24"/>
        </w:rPr>
        <w:t xml:space="preserve"> godine  kao i povećanje broja djelatnika u odnosu na prethodnu godinu.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5E32FE" w:rsidRDefault="003851EA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65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 xml:space="preserve"> -  PRIHODI OD UPRAVNIH I ADMINISTRATIVNIH PRISTOJBI, </w:t>
      </w:r>
    </w:p>
    <w:p w:rsidR="005E32FE" w:rsidRPr="005E32FE" w:rsidRDefault="00C47418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>PRISTOJBI PO POSEBNIM PROPISIMA I NAKNADA</w:t>
      </w:r>
    </w:p>
    <w:p w:rsidR="003851EA" w:rsidRDefault="003851EA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7F1" w:rsidRDefault="00C47418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7F1">
        <w:rPr>
          <w:rFonts w:ascii="Times New Roman" w:hAnsi="Times New Roman" w:cs="Times New Roman"/>
          <w:b/>
          <w:sz w:val="24"/>
          <w:szCs w:val="24"/>
        </w:rPr>
        <w:t>Ostali ne</w:t>
      </w:r>
      <w:r w:rsidR="005E32FE" w:rsidRPr="000367F1">
        <w:rPr>
          <w:rFonts w:ascii="Times New Roman" w:hAnsi="Times New Roman" w:cs="Times New Roman"/>
          <w:b/>
          <w:sz w:val="24"/>
          <w:szCs w:val="24"/>
        </w:rPr>
        <w:t>s</w:t>
      </w:r>
      <w:r w:rsidRPr="000367F1">
        <w:rPr>
          <w:rFonts w:ascii="Times New Roman" w:hAnsi="Times New Roman" w:cs="Times New Roman"/>
          <w:b/>
          <w:sz w:val="24"/>
          <w:szCs w:val="24"/>
        </w:rPr>
        <w:t xml:space="preserve">pomenuti prihodi 6526 iznose </w:t>
      </w:r>
      <w:r w:rsidR="003851EA">
        <w:rPr>
          <w:rFonts w:ascii="Times New Roman" w:hAnsi="Times New Roman" w:cs="Times New Roman"/>
          <w:b/>
          <w:sz w:val="24"/>
          <w:szCs w:val="24"/>
        </w:rPr>
        <w:t>11.764,25</w:t>
      </w:r>
      <w:r w:rsidR="005E32FE" w:rsidRPr="000367F1">
        <w:rPr>
          <w:rFonts w:ascii="Times New Roman" w:hAnsi="Times New Roman" w:cs="Times New Roman"/>
          <w:b/>
          <w:sz w:val="24"/>
          <w:szCs w:val="24"/>
        </w:rPr>
        <w:t xml:space="preserve"> kn</w:t>
      </w:r>
      <w:r w:rsidR="000367F1">
        <w:rPr>
          <w:rFonts w:ascii="Times New Roman" w:hAnsi="Times New Roman" w:cs="Times New Roman"/>
          <w:b/>
          <w:sz w:val="24"/>
          <w:szCs w:val="24"/>
        </w:rPr>
        <w:t>:</w:t>
      </w:r>
    </w:p>
    <w:p w:rsidR="005E32FE" w:rsidRDefault="000367F1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5E32FE" w:rsidRPr="00C47418">
        <w:rPr>
          <w:rFonts w:ascii="Times New Roman" w:hAnsi="Times New Roman" w:cs="Times New Roman"/>
          <w:sz w:val="24"/>
          <w:szCs w:val="24"/>
        </w:rPr>
        <w:t>stvaren</w:t>
      </w:r>
      <w:r w:rsidR="00C47418">
        <w:rPr>
          <w:rFonts w:ascii="Times New Roman" w:hAnsi="Times New Roman" w:cs="Times New Roman"/>
          <w:sz w:val="24"/>
          <w:szCs w:val="24"/>
        </w:rPr>
        <w:t>i su</w:t>
      </w:r>
      <w:r w:rsidR="005E32FE" w:rsidRPr="00C47418">
        <w:rPr>
          <w:rFonts w:ascii="Times New Roman" w:hAnsi="Times New Roman" w:cs="Times New Roman"/>
          <w:sz w:val="24"/>
          <w:szCs w:val="24"/>
        </w:rPr>
        <w:t xml:space="preserve"> od naplate sprovođenja zatvorenika o vlastitom trošku</w:t>
      </w:r>
      <w:r w:rsidR="003851EA">
        <w:rPr>
          <w:rFonts w:ascii="Times New Roman" w:hAnsi="Times New Roman" w:cs="Times New Roman"/>
          <w:sz w:val="24"/>
          <w:szCs w:val="24"/>
        </w:rPr>
        <w:t xml:space="preserve"> i manj</w:t>
      </w:r>
      <w:r w:rsidR="009D7B11">
        <w:rPr>
          <w:rFonts w:ascii="Times New Roman" w:hAnsi="Times New Roman" w:cs="Times New Roman"/>
          <w:sz w:val="24"/>
          <w:szCs w:val="24"/>
        </w:rPr>
        <w:t xml:space="preserve">i su </w:t>
      </w:r>
      <w:r w:rsidR="003851EA">
        <w:rPr>
          <w:rFonts w:ascii="Times New Roman" w:hAnsi="Times New Roman" w:cs="Times New Roman"/>
          <w:sz w:val="24"/>
          <w:szCs w:val="24"/>
        </w:rPr>
        <w:t>26,50</w:t>
      </w:r>
      <w:r w:rsidR="009D7B11">
        <w:rPr>
          <w:rFonts w:ascii="Times New Roman" w:hAnsi="Times New Roman" w:cs="Times New Roman"/>
          <w:sz w:val="24"/>
          <w:szCs w:val="24"/>
        </w:rPr>
        <w:t>% u odnosu na prethodnu godinu.</w:t>
      </w:r>
    </w:p>
    <w:p w:rsidR="003851EA" w:rsidRPr="00C47418" w:rsidRDefault="003851EA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EA" w:rsidRDefault="003851EA" w:rsidP="00385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64  - PRIHODI OD KAMATA </w:t>
      </w:r>
    </w:p>
    <w:p w:rsidR="003851EA" w:rsidRDefault="003851EA" w:rsidP="00385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1EA" w:rsidRPr="003851EA" w:rsidRDefault="003851EA" w:rsidP="003851E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1EA">
        <w:rPr>
          <w:rFonts w:ascii="Times New Roman" w:hAnsi="Times New Roman" w:cs="Times New Roman"/>
          <w:sz w:val="24"/>
          <w:szCs w:val="24"/>
        </w:rPr>
        <w:t xml:space="preserve">Prihodi od kamata </w:t>
      </w:r>
      <w:r>
        <w:rPr>
          <w:rFonts w:ascii="Times New Roman" w:hAnsi="Times New Roman" w:cs="Times New Roman"/>
          <w:sz w:val="24"/>
          <w:szCs w:val="24"/>
        </w:rPr>
        <w:t xml:space="preserve">0,24 KN </w:t>
      </w:r>
    </w:p>
    <w:p w:rsid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054" w:rsidRPr="005E32FE" w:rsidRDefault="004B4054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5E32FE" w:rsidRDefault="003851EA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661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 xml:space="preserve"> – PRIHODI OD PRODAJE PROIZVODA I ROBE TE PRUŽENIH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41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85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2FE">
        <w:rPr>
          <w:rFonts w:ascii="Times New Roman" w:hAnsi="Times New Roman" w:cs="Times New Roman"/>
          <w:b/>
          <w:sz w:val="24"/>
          <w:szCs w:val="24"/>
        </w:rPr>
        <w:t>USLUGA I PRIHODI OD DONACIJA</w:t>
      </w:r>
    </w:p>
    <w:p w:rsidR="005E32FE" w:rsidRPr="000367F1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7F1">
        <w:rPr>
          <w:rFonts w:ascii="Times New Roman" w:hAnsi="Times New Roman" w:cs="Times New Roman"/>
          <w:b/>
          <w:sz w:val="24"/>
          <w:szCs w:val="24"/>
        </w:rPr>
        <w:tab/>
      </w:r>
    </w:p>
    <w:p w:rsidR="005E32FE" w:rsidRDefault="005E32FE" w:rsidP="00C47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7F1">
        <w:rPr>
          <w:rFonts w:ascii="Times New Roman" w:hAnsi="Times New Roman" w:cs="Times New Roman"/>
          <w:b/>
          <w:sz w:val="24"/>
          <w:szCs w:val="24"/>
        </w:rPr>
        <w:t xml:space="preserve">U iznosu od  </w:t>
      </w:r>
      <w:r w:rsidR="003851EA">
        <w:rPr>
          <w:rFonts w:ascii="Times New Roman" w:hAnsi="Times New Roman" w:cs="Times New Roman"/>
          <w:b/>
          <w:sz w:val="24"/>
          <w:szCs w:val="24"/>
        </w:rPr>
        <w:t>138.507,74</w:t>
      </w:r>
      <w:r w:rsidRPr="000367F1">
        <w:rPr>
          <w:rFonts w:ascii="Times New Roman" w:hAnsi="Times New Roman" w:cs="Times New Roman"/>
          <w:b/>
          <w:sz w:val="24"/>
          <w:szCs w:val="24"/>
        </w:rPr>
        <w:t xml:space="preserve"> kn kao:</w:t>
      </w:r>
    </w:p>
    <w:p w:rsidR="005E32FE" w:rsidRPr="003851EA" w:rsidRDefault="003851EA" w:rsidP="003851E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E4DB1">
        <w:rPr>
          <w:rFonts w:ascii="Times New Roman" w:hAnsi="Times New Roman" w:cs="Times New Roman"/>
          <w:sz w:val="24"/>
          <w:szCs w:val="24"/>
        </w:rPr>
        <w:t xml:space="preserve">rihod od rabata   </w:t>
      </w:r>
      <w:r>
        <w:rPr>
          <w:rFonts w:ascii="Times New Roman" w:hAnsi="Times New Roman" w:cs="Times New Roman"/>
          <w:sz w:val="24"/>
          <w:szCs w:val="24"/>
        </w:rPr>
        <w:t>88.236,74</w:t>
      </w:r>
      <w:r w:rsidR="005E32FE" w:rsidRPr="003851EA">
        <w:rPr>
          <w:rFonts w:ascii="Times New Roman" w:hAnsi="Times New Roman" w:cs="Times New Roman"/>
          <w:sz w:val="24"/>
          <w:szCs w:val="24"/>
        </w:rPr>
        <w:t xml:space="preserve">  kn</w:t>
      </w:r>
    </w:p>
    <w:p w:rsidR="005E32FE" w:rsidRDefault="00C47418" w:rsidP="00C4741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E32FE" w:rsidRPr="00C47418">
        <w:rPr>
          <w:rFonts w:ascii="Times New Roman" w:hAnsi="Times New Roman" w:cs="Times New Roman"/>
          <w:sz w:val="24"/>
          <w:szCs w:val="24"/>
        </w:rPr>
        <w:t xml:space="preserve">rihod od najma aparata za kavu </w:t>
      </w:r>
      <w:r w:rsidR="003851EA">
        <w:rPr>
          <w:rFonts w:ascii="Times New Roman" w:hAnsi="Times New Roman" w:cs="Times New Roman"/>
          <w:sz w:val="24"/>
          <w:szCs w:val="24"/>
        </w:rPr>
        <w:t>i usluga pranja rublja 50.271,00</w:t>
      </w:r>
      <w:r w:rsidR="005E32FE" w:rsidRPr="00C47418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1724B0" w:rsidRDefault="001724B0" w:rsidP="0017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4B0" w:rsidRDefault="001724B0" w:rsidP="00172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4B0" w:rsidRDefault="001724B0" w:rsidP="00172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4B0">
        <w:rPr>
          <w:rFonts w:ascii="Times New Roman" w:hAnsi="Times New Roman" w:cs="Times New Roman"/>
          <w:b/>
          <w:sz w:val="24"/>
          <w:szCs w:val="24"/>
        </w:rPr>
        <w:t xml:space="preserve">ŠIFRA 663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724B0">
        <w:rPr>
          <w:rFonts w:ascii="Times New Roman" w:hAnsi="Times New Roman" w:cs="Times New Roman"/>
          <w:b/>
          <w:sz w:val="24"/>
          <w:szCs w:val="24"/>
        </w:rPr>
        <w:t xml:space="preserve">PRIHOD OD DONACIJA </w:t>
      </w:r>
    </w:p>
    <w:p w:rsidR="001724B0" w:rsidRPr="001724B0" w:rsidRDefault="001724B0" w:rsidP="00172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971" w:rsidRDefault="003851EA" w:rsidP="00C4741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 od donacija 4.700,00 kn</w:t>
      </w:r>
    </w:p>
    <w:p w:rsidR="000367F1" w:rsidRDefault="000367F1" w:rsidP="00036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7F1" w:rsidRPr="000367F1" w:rsidRDefault="001724B0" w:rsidP="00036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ostali prihodi povećani su za 7,3 </w:t>
      </w:r>
      <w:r w:rsidR="000367F1">
        <w:rPr>
          <w:rFonts w:ascii="Times New Roman" w:hAnsi="Times New Roman" w:cs="Times New Roman"/>
          <w:sz w:val="24"/>
          <w:szCs w:val="24"/>
        </w:rPr>
        <w:t>% u odnosu na prethodnu godinu</w:t>
      </w:r>
      <w:r w:rsidR="002E4DB1">
        <w:rPr>
          <w:rFonts w:ascii="Times New Roman" w:hAnsi="Times New Roman" w:cs="Times New Roman"/>
          <w:sz w:val="24"/>
          <w:szCs w:val="24"/>
        </w:rPr>
        <w:t>.</w:t>
      </w:r>
    </w:p>
    <w:p w:rsidR="00931EF8" w:rsidRDefault="00931EF8" w:rsidP="00C4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2FE" w:rsidRDefault="005E32FE" w:rsidP="00C4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18">
        <w:rPr>
          <w:rFonts w:ascii="Times New Roman" w:hAnsi="Times New Roman" w:cs="Times New Roman"/>
          <w:sz w:val="24"/>
          <w:szCs w:val="24"/>
        </w:rPr>
        <w:t>Prihod od rabata u cijelosti je potrošen</w:t>
      </w:r>
      <w:r w:rsidR="001724B0">
        <w:rPr>
          <w:rFonts w:ascii="Times New Roman" w:hAnsi="Times New Roman" w:cs="Times New Roman"/>
          <w:sz w:val="24"/>
          <w:szCs w:val="24"/>
        </w:rPr>
        <w:t xml:space="preserve"> po pozicijama</w:t>
      </w:r>
      <w:r w:rsidRPr="00C47418">
        <w:rPr>
          <w:rFonts w:ascii="Times New Roman" w:hAnsi="Times New Roman" w:cs="Times New Roman"/>
          <w:sz w:val="24"/>
          <w:szCs w:val="24"/>
        </w:rPr>
        <w:t>:</w:t>
      </w:r>
    </w:p>
    <w:p w:rsidR="001724B0" w:rsidRDefault="001724B0" w:rsidP="00C4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32216 –     912,50 kn   </w:t>
      </w:r>
    </w:p>
    <w:p w:rsidR="001724B0" w:rsidRDefault="001724B0" w:rsidP="00C4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32251 –   4.970,00 kn </w:t>
      </w:r>
    </w:p>
    <w:p w:rsidR="001724B0" w:rsidRDefault="001724B0" w:rsidP="00C4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32322 – 51.736,34 kn </w:t>
      </w:r>
    </w:p>
    <w:p w:rsidR="001724B0" w:rsidRDefault="001724B0" w:rsidP="00C4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42212 –   5.861,57 kn </w:t>
      </w:r>
    </w:p>
    <w:p w:rsidR="001724B0" w:rsidRDefault="001724B0" w:rsidP="00C4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42239 – 18.232,24 kn </w:t>
      </w:r>
    </w:p>
    <w:p w:rsidR="001724B0" w:rsidRDefault="001724B0" w:rsidP="00C4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4511   –   6.524,09 kn </w:t>
      </w:r>
    </w:p>
    <w:p w:rsidR="001724B0" w:rsidRDefault="001724B0" w:rsidP="00C4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88.236,74 kn </w:t>
      </w:r>
    </w:p>
    <w:p w:rsidR="001724B0" w:rsidRPr="00C47418" w:rsidRDefault="001724B0" w:rsidP="00C4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971" w:rsidRPr="001724B0" w:rsidRDefault="00FD7971" w:rsidP="001724B0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24B0" w:rsidRDefault="005E32FE" w:rsidP="00C4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18">
        <w:rPr>
          <w:rFonts w:ascii="Times New Roman" w:hAnsi="Times New Roman" w:cs="Times New Roman"/>
          <w:sz w:val="24"/>
          <w:szCs w:val="24"/>
        </w:rPr>
        <w:t>Prihod od najma</w:t>
      </w:r>
      <w:r w:rsidR="00D724BB">
        <w:rPr>
          <w:rFonts w:ascii="Times New Roman" w:hAnsi="Times New Roman" w:cs="Times New Roman"/>
          <w:sz w:val="24"/>
          <w:szCs w:val="24"/>
        </w:rPr>
        <w:t xml:space="preserve">, prihod od usluga pranja rublja </w:t>
      </w:r>
      <w:r w:rsidRPr="00C47418">
        <w:rPr>
          <w:rFonts w:ascii="Times New Roman" w:hAnsi="Times New Roman" w:cs="Times New Roman"/>
          <w:sz w:val="24"/>
          <w:szCs w:val="24"/>
        </w:rPr>
        <w:t xml:space="preserve"> i sprovođenja zatvorenika velikim dijel</w:t>
      </w:r>
      <w:r w:rsidR="00C61C79">
        <w:rPr>
          <w:rFonts w:ascii="Times New Roman" w:hAnsi="Times New Roman" w:cs="Times New Roman"/>
          <w:sz w:val="24"/>
          <w:szCs w:val="24"/>
        </w:rPr>
        <w:t>o</w:t>
      </w:r>
      <w:r w:rsidRPr="00C47418">
        <w:rPr>
          <w:rFonts w:ascii="Times New Roman" w:hAnsi="Times New Roman" w:cs="Times New Roman"/>
          <w:sz w:val="24"/>
          <w:szCs w:val="24"/>
        </w:rPr>
        <w:t xml:space="preserve">m je utrošen </w:t>
      </w:r>
      <w:r w:rsidR="00D724BB">
        <w:rPr>
          <w:rFonts w:ascii="Times New Roman" w:hAnsi="Times New Roman" w:cs="Times New Roman"/>
          <w:sz w:val="24"/>
          <w:szCs w:val="24"/>
        </w:rPr>
        <w:t xml:space="preserve">na </w:t>
      </w:r>
      <w:r w:rsidR="000367F1">
        <w:rPr>
          <w:rFonts w:ascii="Times New Roman" w:hAnsi="Times New Roman" w:cs="Times New Roman"/>
          <w:sz w:val="24"/>
          <w:szCs w:val="24"/>
        </w:rPr>
        <w:t xml:space="preserve">plaćanja računa </w:t>
      </w:r>
      <w:r w:rsidR="001724B0">
        <w:rPr>
          <w:rFonts w:ascii="Times New Roman" w:hAnsi="Times New Roman" w:cs="Times New Roman"/>
          <w:sz w:val="24"/>
          <w:szCs w:val="24"/>
        </w:rPr>
        <w:t xml:space="preserve">za higijenu, za materijal za investicijsko održavanje, sitni inventar, za radnu robu, na usluge investicijskog održavanja, plaće zatvorenika i ostale nespomenute rashode. </w:t>
      </w:r>
    </w:p>
    <w:p w:rsidR="005E32FE" w:rsidRDefault="005E32FE" w:rsidP="00C4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4B0" w:rsidRPr="00C47418" w:rsidRDefault="001724B0" w:rsidP="00C4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EF8" w:rsidRDefault="001724B0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67 </w:t>
      </w:r>
      <w:r w:rsidR="005822DE">
        <w:rPr>
          <w:rFonts w:ascii="Times New Roman" w:hAnsi="Times New Roman" w:cs="Times New Roman"/>
          <w:b/>
          <w:sz w:val="24"/>
          <w:szCs w:val="24"/>
        </w:rPr>
        <w:t xml:space="preserve"> – Prihodi iz proračuna za financiranje rashoda poslovanja iznose </w:t>
      </w:r>
      <w:r>
        <w:rPr>
          <w:rFonts w:ascii="Times New Roman" w:hAnsi="Times New Roman" w:cs="Times New Roman"/>
          <w:b/>
          <w:sz w:val="24"/>
          <w:szCs w:val="24"/>
        </w:rPr>
        <w:t>12.169.259,33</w:t>
      </w:r>
      <w:r w:rsidR="005822DE">
        <w:rPr>
          <w:rFonts w:ascii="Times New Roman" w:hAnsi="Times New Roman" w:cs="Times New Roman"/>
          <w:b/>
          <w:sz w:val="24"/>
          <w:szCs w:val="24"/>
        </w:rPr>
        <w:t xml:space="preserve"> kn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24B0" w:rsidRDefault="001724B0" w:rsidP="00F20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Razlika između doznačenih sredstava i ostvarenih prihoda je 6.317,27 kn.</w:t>
      </w:r>
    </w:p>
    <w:p w:rsidR="007C52AC" w:rsidRPr="007C52AC" w:rsidRDefault="001724B0" w:rsidP="00F2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AC">
        <w:rPr>
          <w:rFonts w:ascii="Times New Roman" w:hAnsi="Times New Roman" w:cs="Times New Roman"/>
          <w:sz w:val="24"/>
          <w:szCs w:val="24"/>
        </w:rPr>
        <w:t xml:space="preserve">Radi se </w:t>
      </w:r>
      <w:r w:rsidR="007C52AC" w:rsidRPr="007C52AC">
        <w:rPr>
          <w:rFonts w:ascii="Times New Roman" w:hAnsi="Times New Roman" w:cs="Times New Roman"/>
          <w:sz w:val="24"/>
          <w:szCs w:val="24"/>
        </w:rPr>
        <w:t>o sredstvima koja su neutrošena i vraćena u proračun:</w:t>
      </w:r>
    </w:p>
    <w:p w:rsidR="007C52AC" w:rsidRPr="007C52AC" w:rsidRDefault="007C52AC" w:rsidP="00F2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AC">
        <w:rPr>
          <w:rFonts w:ascii="Times New Roman" w:hAnsi="Times New Roman" w:cs="Times New Roman"/>
          <w:sz w:val="24"/>
          <w:szCs w:val="24"/>
        </w:rPr>
        <w:t>1.560,60 kn su sredstva vraćena sa pozicije službenih putovanja</w:t>
      </w:r>
    </w:p>
    <w:p w:rsidR="007C52AC" w:rsidRDefault="007C52AC" w:rsidP="00F2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AC">
        <w:rPr>
          <w:rFonts w:ascii="Times New Roman" w:hAnsi="Times New Roman" w:cs="Times New Roman"/>
          <w:sz w:val="24"/>
          <w:szCs w:val="24"/>
        </w:rPr>
        <w:t xml:space="preserve">339,30 kn su sredstva sa pozicije ostalih nespomenutih rashoda. </w:t>
      </w:r>
      <w:r w:rsidR="005822DE" w:rsidRPr="007C52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52AC" w:rsidRDefault="007C52AC" w:rsidP="00F2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od 4.414,37 kn odnosi se na neto naknadu za ozljedu na radu koja je isplaćena kao bolovanje do 42 dana. Za naknadno priznatu ozljedu na radu je </w:t>
      </w:r>
      <w:r w:rsidR="005822DE" w:rsidRPr="007C5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napravljena korekcija obračuna te su doprinosi vraćeni u proračun dok je neto iznos prebijen.</w:t>
      </w:r>
    </w:p>
    <w:p w:rsidR="005822DE" w:rsidRPr="007C52AC" w:rsidRDefault="005822DE" w:rsidP="00F2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A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31EF8" w:rsidRDefault="007C52AC" w:rsidP="007C52AC">
      <w:pPr>
        <w:tabs>
          <w:tab w:val="left" w:pos="7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32FE" w:rsidRPr="005E32FE" w:rsidRDefault="007C52AC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3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 xml:space="preserve">  - RASHODI POSLOVANJA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="00D724B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12.237.118,07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931EF8" w:rsidRDefault="007C52AC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31</w:t>
      </w:r>
      <w:r w:rsidR="004B4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 xml:space="preserve">- Rashodi za zaposlene </w:t>
      </w:r>
      <w:r w:rsidRPr="007C52AC">
        <w:rPr>
          <w:rFonts w:ascii="Times New Roman" w:hAnsi="Times New Roman" w:cs="Times New Roman"/>
          <w:sz w:val="24"/>
          <w:szCs w:val="24"/>
        </w:rPr>
        <w:t>iznose 9.800.737,55 kn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15E">
        <w:rPr>
          <w:rFonts w:ascii="Times New Roman" w:hAnsi="Times New Roman" w:cs="Times New Roman"/>
          <w:sz w:val="24"/>
          <w:szCs w:val="24"/>
        </w:rPr>
        <w:t xml:space="preserve">veći su za </w:t>
      </w:r>
      <w:r>
        <w:rPr>
          <w:rFonts w:ascii="Times New Roman" w:hAnsi="Times New Roman" w:cs="Times New Roman"/>
          <w:sz w:val="24"/>
          <w:szCs w:val="24"/>
        </w:rPr>
        <w:t xml:space="preserve">5,5 </w:t>
      </w:r>
      <w:r w:rsidR="005E32FE" w:rsidRPr="00931EF8">
        <w:rPr>
          <w:rFonts w:ascii="Times New Roman" w:hAnsi="Times New Roman" w:cs="Times New Roman"/>
          <w:sz w:val="24"/>
          <w:szCs w:val="24"/>
        </w:rPr>
        <w:t>% u odnosu na prethodno razdoblje što je rezultat povećanja broja djelatnika u odnosu na pret</w:t>
      </w:r>
      <w:r>
        <w:rPr>
          <w:rFonts w:ascii="Times New Roman" w:hAnsi="Times New Roman" w:cs="Times New Roman"/>
          <w:sz w:val="24"/>
          <w:szCs w:val="24"/>
        </w:rPr>
        <w:t xml:space="preserve">hodnu godinu te povećanja plaća i minulog rada za </w:t>
      </w:r>
      <w:r w:rsidR="00D724BB">
        <w:rPr>
          <w:rFonts w:ascii="Times New Roman" w:hAnsi="Times New Roman" w:cs="Times New Roman"/>
          <w:sz w:val="24"/>
          <w:szCs w:val="24"/>
        </w:rPr>
        <w:t xml:space="preserve"> 0,5%</w:t>
      </w:r>
      <w:r w:rsidR="005E32FE" w:rsidRPr="00931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prethodnoj godini.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Default="007C52AC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32</w:t>
      </w:r>
      <w:r w:rsidR="004B4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E32FE" w:rsidRPr="00931EF8">
        <w:rPr>
          <w:rFonts w:ascii="Times New Roman" w:hAnsi="Times New Roman" w:cs="Times New Roman"/>
          <w:b/>
          <w:sz w:val="24"/>
          <w:szCs w:val="24"/>
        </w:rPr>
        <w:t>Materijalni rashodi</w:t>
      </w:r>
      <w:r w:rsidR="005E32FE" w:rsidRPr="00931EF8">
        <w:rPr>
          <w:rFonts w:ascii="Times New Roman" w:hAnsi="Times New Roman" w:cs="Times New Roman"/>
          <w:sz w:val="24"/>
          <w:szCs w:val="24"/>
        </w:rPr>
        <w:t xml:space="preserve"> </w:t>
      </w:r>
      <w:r w:rsidR="00D724BB">
        <w:rPr>
          <w:rFonts w:ascii="Times New Roman" w:hAnsi="Times New Roman" w:cs="Times New Roman"/>
          <w:sz w:val="24"/>
          <w:szCs w:val="24"/>
        </w:rPr>
        <w:t xml:space="preserve">povećani su </w:t>
      </w:r>
      <w:r w:rsidR="005E32FE" w:rsidRPr="00931EF8">
        <w:rPr>
          <w:rFonts w:ascii="Times New Roman" w:hAnsi="Times New Roman" w:cs="Times New Roman"/>
          <w:sz w:val="24"/>
          <w:szCs w:val="24"/>
        </w:rPr>
        <w:t xml:space="preserve">za  </w:t>
      </w:r>
      <w:r>
        <w:rPr>
          <w:rFonts w:ascii="Times New Roman" w:hAnsi="Times New Roman" w:cs="Times New Roman"/>
          <w:sz w:val="24"/>
          <w:szCs w:val="24"/>
        </w:rPr>
        <w:t>30,9</w:t>
      </w:r>
      <w:r w:rsidR="005E32FE" w:rsidRPr="00931EF8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u odnosu na prethodno razdoblje </w:t>
      </w:r>
      <w:r w:rsidR="005E32FE" w:rsidRPr="00931EF8">
        <w:rPr>
          <w:rFonts w:ascii="Times New Roman" w:hAnsi="Times New Roman" w:cs="Times New Roman"/>
          <w:sz w:val="24"/>
          <w:szCs w:val="24"/>
        </w:rPr>
        <w:t xml:space="preserve">i ukupno iznose </w:t>
      </w:r>
      <w:r>
        <w:rPr>
          <w:rFonts w:ascii="Times New Roman" w:hAnsi="Times New Roman" w:cs="Times New Roman"/>
          <w:sz w:val="24"/>
          <w:szCs w:val="24"/>
        </w:rPr>
        <w:t>2.424.408,12</w:t>
      </w:r>
      <w:r w:rsidR="005E32FE" w:rsidRPr="00931EF8">
        <w:rPr>
          <w:rFonts w:ascii="Times New Roman" w:hAnsi="Times New Roman" w:cs="Times New Roman"/>
          <w:sz w:val="24"/>
          <w:szCs w:val="24"/>
        </w:rPr>
        <w:t xml:space="preserve"> kn, a posebno se izdvajaju slijedeći rashodi:</w:t>
      </w:r>
    </w:p>
    <w:p w:rsidR="00C01B46" w:rsidRPr="00931EF8" w:rsidRDefault="00C01B46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AC" w:rsidRDefault="00C01B46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46">
        <w:rPr>
          <w:rFonts w:ascii="Times New Roman" w:hAnsi="Times New Roman" w:cs="Times New Roman"/>
          <w:b/>
          <w:sz w:val="24"/>
          <w:szCs w:val="24"/>
        </w:rPr>
        <w:t>ŠIFRA 321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32FE" w:rsidRPr="00931EF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EF8">
        <w:rPr>
          <w:rFonts w:ascii="Times New Roman" w:hAnsi="Times New Roman" w:cs="Times New Roman"/>
          <w:sz w:val="24"/>
          <w:szCs w:val="24"/>
        </w:rPr>
        <w:t xml:space="preserve">  </w:t>
      </w:r>
      <w:r w:rsidR="005E32FE" w:rsidRPr="00931EF8">
        <w:rPr>
          <w:rFonts w:ascii="Times New Roman" w:hAnsi="Times New Roman" w:cs="Times New Roman"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2FE" w:rsidRPr="00931EF8">
        <w:rPr>
          <w:rFonts w:ascii="Times New Roman" w:hAnsi="Times New Roman" w:cs="Times New Roman"/>
          <w:sz w:val="24"/>
          <w:szCs w:val="24"/>
        </w:rPr>
        <w:t xml:space="preserve">za službena putovanja  </w:t>
      </w:r>
      <w:r w:rsidR="00724628">
        <w:rPr>
          <w:rFonts w:ascii="Times New Roman" w:hAnsi="Times New Roman" w:cs="Times New Roman"/>
          <w:sz w:val="24"/>
          <w:szCs w:val="24"/>
        </w:rPr>
        <w:t>povećani</w:t>
      </w:r>
      <w:r w:rsidR="005E32FE" w:rsidRPr="00931EF8">
        <w:rPr>
          <w:rFonts w:ascii="Times New Roman" w:hAnsi="Times New Roman" w:cs="Times New Roman"/>
          <w:sz w:val="24"/>
          <w:szCs w:val="24"/>
        </w:rPr>
        <w:t xml:space="preserve"> su za </w:t>
      </w:r>
      <w:r w:rsidR="007C52AC">
        <w:rPr>
          <w:rFonts w:ascii="Times New Roman" w:hAnsi="Times New Roman" w:cs="Times New Roman"/>
          <w:sz w:val="24"/>
          <w:szCs w:val="24"/>
        </w:rPr>
        <w:t>186 % što je uzrokovano povećanim brojem odvođenja na vještačenje u Psihijatrijsku bolnicu Ugljan i sudske rasprave, povećanim troškom trajektnih karata, osobito u ljetnim mjesecima i povećanjem cijene goriva,</w:t>
      </w:r>
    </w:p>
    <w:p w:rsidR="007C52AC" w:rsidRDefault="007C52AC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naknad</w:t>
      </w:r>
      <w:r w:rsidR="00C01B4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prijevoz na posao i s posla</w:t>
      </w:r>
      <w:r w:rsidR="00C01B46">
        <w:rPr>
          <w:rFonts w:ascii="Times New Roman" w:hAnsi="Times New Roman" w:cs="Times New Roman"/>
          <w:sz w:val="24"/>
          <w:szCs w:val="24"/>
        </w:rPr>
        <w:t xml:space="preserve"> povećane</w:t>
      </w:r>
      <w:r>
        <w:rPr>
          <w:rFonts w:ascii="Times New Roman" w:hAnsi="Times New Roman" w:cs="Times New Roman"/>
          <w:sz w:val="24"/>
          <w:szCs w:val="24"/>
        </w:rPr>
        <w:t xml:space="preserve"> su za</w:t>
      </w:r>
      <w:r w:rsidR="00C01B46">
        <w:rPr>
          <w:rFonts w:ascii="Times New Roman" w:hAnsi="Times New Roman" w:cs="Times New Roman"/>
          <w:sz w:val="24"/>
          <w:szCs w:val="24"/>
        </w:rPr>
        <w:t xml:space="preserve"> 28,5 % , a sve iz razloga povećanja cijene mjesečne karte gradskog prijevoza i povećanje cijene goriva </w:t>
      </w:r>
    </w:p>
    <w:p w:rsidR="00C01B46" w:rsidRDefault="00C01B46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B46" w:rsidRDefault="00C01B46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46">
        <w:rPr>
          <w:rFonts w:ascii="Times New Roman" w:hAnsi="Times New Roman" w:cs="Times New Roman"/>
          <w:b/>
          <w:sz w:val="24"/>
          <w:szCs w:val="24"/>
        </w:rPr>
        <w:t>ŠIFRA 322</w:t>
      </w:r>
      <w:r>
        <w:rPr>
          <w:rFonts w:ascii="Times New Roman" w:hAnsi="Times New Roman" w:cs="Times New Roman"/>
          <w:sz w:val="24"/>
          <w:szCs w:val="24"/>
        </w:rPr>
        <w:t xml:space="preserve"> – rashodi  za materijal i energiju povećani su za 42,6 % , zbog povećanja cijena hrane , energije i sveg ostalog materijala te povećanog broja zatvorenika tijekom cijele godine </w:t>
      </w:r>
    </w:p>
    <w:p w:rsidR="00C01B46" w:rsidRDefault="00C01B46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B46" w:rsidRDefault="00C01B46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46">
        <w:rPr>
          <w:rFonts w:ascii="Times New Roman" w:hAnsi="Times New Roman" w:cs="Times New Roman"/>
          <w:b/>
          <w:sz w:val="24"/>
          <w:szCs w:val="24"/>
        </w:rPr>
        <w:t>ŠIFRA 323</w:t>
      </w:r>
      <w:r>
        <w:rPr>
          <w:rFonts w:ascii="Times New Roman" w:hAnsi="Times New Roman" w:cs="Times New Roman"/>
          <w:sz w:val="24"/>
          <w:szCs w:val="24"/>
        </w:rPr>
        <w:t xml:space="preserve"> – rashodi  za usluge su veći za 7,2%  zbog porasta cijena materijala i usluga tijekom 2022.godine </w:t>
      </w:r>
    </w:p>
    <w:p w:rsidR="00E242D4" w:rsidRDefault="00E242D4" w:rsidP="00E2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2D4" w:rsidRPr="00C01B46" w:rsidRDefault="00C01B46" w:rsidP="00E2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329</w:t>
      </w:r>
      <w:r w:rsidR="000D16E5">
        <w:rPr>
          <w:rFonts w:ascii="Times New Roman" w:hAnsi="Times New Roman" w:cs="Times New Roman"/>
          <w:b/>
          <w:sz w:val="24"/>
          <w:szCs w:val="24"/>
        </w:rPr>
        <w:t xml:space="preserve"> – Rashodi za ostale nespomenute rashode poslovanja </w:t>
      </w:r>
      <w:r w:rsidRPr="00C01B46">
        <w:rPr>
          <w:rFonts w:ascii="Times New Roman" w:hAnsi="Times New Roman" w:cs="Times New Roman"/>
          <w:sz w:val="24"/>
          <w:szCs w:val="24"/>
        </w:rPr>
        <w:t>manji za  2% u odnosu na prethodnu godinu.</w:t>
      </w:r>
    </w:p>
    <w:p w:rsidR="000D16E5" w:rsidRDefault="00C01B46" w:rsidP="00C0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E32FE" w:rsidRPr="000D16E5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2FE" w:rsidRDefault="00C01B46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343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 xml:space="preserve"> – FINANCIJSKI RASHODI </w:t>
      </w:r>
    </w:p>
    <w:p w:rsidR="00931EF8" w:rsidRPr="005E32FE" w:rsidRDefault="00931EF8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931EF8" w:rsidRDefault="00931EF8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 </w:t>
      </w:r>
      <w:r w:rsidR="005E32FE" w:rsidRPr="00931EF8">
        <w:rPr>
          <w:rFonts w:ascii="Times New Roman" w:hAnsi="Times New Roman" w:cs="Times New Roman"/>
          <w:sz w:val="24"/>
          <w:szCs w:val="24"/>
        </w:rPr>
        <w:t xml:space="preserve">je samo </w:t>
      </w:r>
      <w:r>
        <w:rPr>
          <w:rFonts w:ascii="Times New Roman" w:hAnsi="Times New Roman" w:cs="Times New Roman"/>
          <w:sz w:val="24"/>
          <w:szCs w:val="24"/>
        </w:rPr>
        <w:t>naknada za vođenje računa</w:t>
      </w:r>
      <w:r w:rsidR="0085515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01B46">
        <w:rPr>
          <w:rFonts w:ascii="Times New Roman" w:hAnsi="Times New Roman" w:cs="Times New Roman"/>
          <w:sz w:val="24"/>
          <w:szCs w:val="24"/>
        </w:rPr>
        <w:t>11.972,40</w:t>
      </w:r>
      <w:r w:rsidR="0085515E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koja je veća </w:t>
      </w:r>
      <w:r w:rsidR="005E32FE" w:rsidRPr="00931EF8">
        <w:rPr>
          <w:rFonts w:ascii="Times New Roman" w:hAnsi="Times New Roman" w:cs="Times New Roman"/>
          <w:sz w:val="24"/>
          <w:szCs w:val="24"/>
        </w:rPr>
        <w:t xml:space="preserve"> za </w:t>
      </w:r>
      <w:r w:rsidR="00C01B46">
        <w:rPr>
          <w:rFonts w:ascii="Times New Roman" w:hAnsi="Times New Roman" w:cs="Times New Roman"/>
          <w:sz w:val="24"/>
          <w:szCs w:val="24"/>
        </w:rPr>
        <w:t xml:space="preserve">14,8% u odnosu na prethodnu godinu zbog povećanja naknada banke. 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5E32FE" w:rsidRDefault="00C01B46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422</w:t>
      </w:r>
      <w:r w:rsidR="004B4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>– RASHODI ZA NABAVU NEFINANCIJSKE IMOVINE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E57" w:rsidRDefault="00931EF8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nefinancijske imovine iznose </w:t>
      </w:r>
      <w:r w:rsidR="00C01B46">
        <w:rPr>
          <w:rFonts w:ascii="Times New Roman" w:hAnsi="Times New Roman" w:cs="Times New Roman"/>
          <w:sz w:val="24"/>
          <w:szCs w:val="24"/>
        </w:rPr>
        <w:t>ukupno 74.918,90</w:t>
      </w:r>
      <w:r w:rsidR="0085515E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0E57">
        <w:rPr>
          <w:rFonts w:ascii="Times New Roman" w:hAnsi="Times New Roman" w:cs="Times New Roman"/>
          <w:sz w:val="24"/>
          <w:szCs w:val="24"/>
        </w:rPr>
        <w:t xml:space="preserve"> i za 107,5</w:t>
      </w:r>
      <w:r w:rsidR="00C01B46">
        <w:rPr>
          <w:rFonts w:ascii="Times New Roman" w:hAnsi="Times New Roman" w:cs="Times New Roman"/>
          <w:sz w:val="24"/>
          <w:szCs w:val="24"/>
        </w:rPr>
        <w:t>%</w:t>
      </w:r>
      <w:r w:rsidR="00640E57">
        <w:rPr>
          <w:rFonts w:ascii="Times New Roman" w:hAnsi="Times New Roman" w:cs="Times New Roman"/>
          <w:sz w:val="24"/>
          <w:szCs w:val="24"/>
        </w:rPr>
        <w:t xml:space="preserve"> su veći u odnosu na prethodnu godinu, </w:t>
      </w:r>
      <w:r>
        <w:rPr>
          <w:rFonts w:ascii="Times New Roman" w:hAnsi="Times New Roman" w:cs="Times New Roman"/>
          <w:sz w:val="24"/>
          <w:szCs w:val="24"/>
        </w:rPr>
        <w:t>a odnose se na</w:t>
      </w:r>
      <w:r w:rsidR="005E32FE" w:rsidRPr="00931EF8">
        <w:rPr>
          <w:rFonts w:ascii="Times New Roman" w:hAnsi="Times New Roman" w:cs="Times New Roman"/>
          <w:sz w:val="24"/>
          <w:szCs w:val="24"/>
        </w:rPr>
        <w:t xml:space="preserve"> nabavu </w:t>
      </w:r>
      <w:r w:rsidR="00640E57">
        <w:rPr>
          <w:rFonts w:ascii="Times New Roman" w:hAnsi="Times New Roman" w:cs="Times New Roman"/>
          <w:sz w:val="24"/>
          <w:szCs w:val="24"/>
        </w:rPr>
        <w:t xml:space="preserve">uredske opreme i namještaja u iznosu od  6.861,57 kn , opremu za održavanje i zaštitnu 14.776,49 kn i medicinsku opremu 1.702,50 kn, uređaje i ostale strojeve za ostale namjene 11.00,00 kn te dodatna ulaganja u građevinske objekte 40.578,34 kn koji su dijelom financirani iz proračuna, a dijelom iz vlastitih sredstava. </w:t>
      </w:r>
    </w:p>
    <w:p w:rsid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E57" w:rsidRPr="005E32FE" w:rsidRDefault="00640E57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E57" w:rsidRPr="00753EF1" w:rsidRDefault="00640E57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EF1">
        <w:rPr>
          <w:rFonts w:ascii="Times New Roman" w:hAnsi="Times New Roman" w:cs="Times New Roman"/>
          <w:b/>
          <w:sz w:val="24"/>
          <w:szCs w:val="24"/>
        </w:rPr>
        <w:t>ŠIFRA X001</w:t>
      </w:r>
      <w:r w:rsidR="005E32FE" w:rsidRPr="00753EF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753E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E57" w:rsidRPr="000C3446" w:rsidRDefault="00640E57" w:rsidP="005E32F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0E57" w:rsidRDefault="00640E57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EF1">
        <w:rPr>
          <w:rFonts w:ascii="Times New Roman" w:hAnsi="Times New Roman" w:cs="Times New Roman"/>
          <w:sz w:val="24"/>
          <w:szCs w:val="24"/>
        </w:rPr>
        <w:t>Tijekom 2022. godine ostvaren je višak od 90.432,65 kn</w:t>
      </w:r>
      <w:r w:rsidR="00753EF1" w:rsidRPr="00753EF1">
        <w:rPr>
          <w:rFonts w:ascii="Times New Roman" w:hAnsi="Times New Roman" w:cs="Times New Roman"/>
          <w:sz w:val="24"/>
          <w:szCs w:val="24"/>
        </w:rPr>
        <w:t>, a kako je ostvaren manjak prihoda za nefinancijsku</w:t>
      </w:r>
      <w:r w:rsidR="00753EF1">
        <w:rPr>
          <w:rFonts w:ascii="Times New Roman" w:hAnsi="Times New Roman" w:cs="Times New Roman"/>
          <w:sz w:val="24"/>
          <w:szCs w:val="24"/>
        </w:rPr>
        <w:t xml:space="preserve"> imov</w:t>
      </w:r>
      <w:r w:rsidR="00753EF1" w:rsidRPr="00753EF1">
        <w:rPr>
          <w:rFonts w:ascii="Times New Roman" w:hAnsi="Times New Roman" w:cs="Times New Roman"/>
          <w:sz w:val="24"/>
          <w:szCs w:val="24"/>
        </w:rPr>
        <w:t>inu od 74.918,</w:t>
      </w:r>
      <w:r w:rsidR="00753EF1">
        <w:rPr>
          <w:rFonts w:ascii="Times New Roman" w:hAnsi="Times New Roman" w:cs="Times New Roman"/>
          <w:sz w:val="24"/>
          <w:szCs w:val="24"/>
        </w:rPr>
        <w:t xml:space="preserve"> </w:t>
      </w:r>
      <w:r w:rsidR="00753EF1" w:rsidRPr="00753EF1">
        <w:rPr>
          <w:rFonts w:ascii="Times New Roman" w:hAnsi="Times New Roman" w:cs="Times New Roman"/>
          <w:sz w:val="24"/>
          <w:szCs w:val="24"/>
        </w:rPr>
        <w:t>90</w:t>
      </w:r>
      <w:r w:rsidR="00753EF1">
        <w:rPr>
          <w:rFonts w:ascii="Times New Roman" w:hAnsi="Times New Roman" w:cs="Times New Roman"/>
          <w:sz w:val="24"/>
          <w:szCs w:val="24"/>
        </w:rPr>
        <w:t xml:space="preserve"> kn , višak  na nivou 2022. godine je 15.513,75 kn. </w:t>
      </w:r>
      <w:r w:rsidRPr="00753EF1">
        <w:rPr>
          <w:rFonts w:ascii="Times New Roman" w:hAnsi="Times New Roman" w:cs="Times New Roman"/>
          <w:sz w:val="24"/>
          <w:szCs w:val="24"/>
        </w:rPr>
        <w:t>Budući da imamo preneseni manjak iz prethodne godine u iznosu od 107.906,06 kn</w:t>
      </w:r>
      <w:r w:rsidR="00753EF1">
        <w:rPr>
          <w:rFonts w:ascii="Times New Roman" w:hAnsi="Times New Roman" w:cs="Times New Roman"/>
          <w:sz w:val="24"/>
          <w:szCs w:val="24"/>
        </w:rPr>
        <w:t>, viškom će biti djelomično pokriven preneseni manjak.  Konačni manjak za prijenos u narednu godinu iznosi 92.392,31 kn.</w:t>
      </w:r>
    </w:p>
    <w:p w:rsid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6A7" w:rsidRDefault="00C536A7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6A7" w:rsidRDefault="00C536A7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Pr="00834416" w:rsidRDefault="00392AB7" w:rsidP="00CF750A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31.12.20</w:t>
      </w:r>
      <w:r w:rsidR="00F13EB3">
        <w:rPr>
          <w:rFonts w:ascii="Times New Roman" w:hAnsi="Times New Roman" w:cs="Times New Roman"/>
          <w:b/>
          <w:sz w:val="24"/>
          <w:szCs w:val="24"/>
        </w:rPr>
        <w:t>2</w:t>
      </w:r>
      <w:r w:rsidR="00000230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834416" w:rsidRDefault="00000B32" w:rsidP="00A22280">
      <w:pPr>
        <w:rPr>
          <w:rFonts w:ascii="Times New Roman" w:hAnsi="Times New Roman" w:cs="Times New Roman"/>
          <w:b/>
          <w:sz w:val="24"/>
          <w:szCs w:val="24"/>
        </w:rPr>
      </w:pPr>
    </w:p>
    <w:p w:rsidR="00F134FC" w:rsidRPr="00F134FC" w:rsidRDefault="00621924" w:rsidP="00F134FC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P016  </w:t>
      </w:r>
      <w:r w:rsidR="00F134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34FC" w:rsidRPr="00F134FC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34FC" w:rsidRPr="00F134FC">
        <w:rPr>
          <w:rFonts w:ascii="Times New Roman" w:hAnsi="Times New Roman"/>
          <w:b/>
          <w:bCs/>
          <w:sz w:val="24"/>
          <w:szCs w:val="24"/>
        </w:rPr>
        <w:t>PROMJENE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34FC" w:rsidRPr="00F134FC">
        <w:rPr>
          <w:rFonts w:ascii="Times New Roman" w:hAnsi="Times New Roman"/>
          <w:b/>
          <w:bCs/>
          <w:sz w:val="24"/>
          <w:szCs w:val="24"/>
        </w:rPr>
        <w:t xml:space="preserve">U VRIJEDNOSTI NEFINANCIJSKE   </w:t>
      </w:r>
    </w:p>
    <w:p w:rsidR="00F134FC" w:rsidRPr="00F134FC" w:rsidRDefault="00F134FC" w:rsidP="00F134FC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134FC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621924"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19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34FC">
        <w:rPr>
          <w:rFonts w:ascii="Times New Roman" w:hAnsi="Times New Roman"/>
          <w:b/>
          <w:bCs/>
          <w:sz w:val="24"/>
          <w:szCs w:val="24"/>
        </w:rPr>
        <w:t>IMOVINE</w:t>
      </w:r>
    </w:p>
    <w:p w:rsidR="00F134FC" w:rsidRPr="00F134FC" w:rsidRDefault="00F134FC" w:rsidP="00F134FC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34FC" w:rsidRPr="00F134FC" w:rsidRDefault="00C736C4" w:rsidP="00F134FC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1 .</w:t>
      </w:r>
      <w:r w:rsidR="00621924">
        <w:rPr>
          <w:rFonts w:ascii="Times New Roman" w:hAnsi="Times New Roman"/>
          <w:bCs/>
          <w:sz w:val="24"/>
          <w:szCs w:val="24"/>
        </w:rPr>
        <w:t xml:space="preserve"> </w:t>
      </w:r>
      <w:r w:rsidR="00F134FC" w:rsidRPr="00F134FC">
        <w:rPr>
          <w:rFonts w:ascii="Times New Roman" w:hAnsi="Times New Roman"/>
          <w:bCs/>
          <w:sz w:val="24"/>
          <w:szCs w:val="24"/>
        </w:rPr>
        <w:t xml:space="preserve">Iznos povećanja od </w:t>
      </w:r>
      <w:r w:rsidR="00621924">
        <w:rPr>
          <w:rFonts w:ascii="Times New Roman" w:hAnsi="Times New Roman"/>
          <w:bCs/>
          <w:sz w:val="24"/>
          <w:szCs w:val="24"/>
        </w:rPr>
        <w:t>172.923,32</w:t>
      </w:r>
      <w:r w:rsidR="00F134FC" w:rsidRPr="00F134FC">
        <w:rPr>
          <w:rFonts w:ascii="Times New Roman" w:hAnsi="Times New Roman"/>
          <w:bCs/>
          <w:sz w:val="24"/>
          <w:szCs w:val="24"/>
        </w:rPr>
        <w:t xml:space="preserve"> kn odnosi se na povećanje s osnova ustupanja bez naknade i to:</w:t>
      </w:r>
    </w:p>
    <w:p w:rsidR="00F13EB3" w:rsidRDefault="00F13EB3" w:rsidP="00F13EB3">
      <w:pPr>
        <w:pStyle w:val="Tekstkrajnjebiljeke"/>
        <w:tabs>
          <w:tab w:val="left" w:pos="708"/>
          <w:tab w:val="left" w:pos="141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F134FC" w:rsidRPr="00621924" w:rsidRDefault="00621924" w:rsidP="00F13EB3">
      <w:pPr>
        <w:pStyle w:val="Tekstkrajnjebiljeke"/>
        <w:numPr>
          <w:ilvl w:val="0"/>
          <w:numId w:val="17"/>
        </w:numPr>
        <w:tabs>
          <w:tab w:val="left" w:pos="708"/>
          <w:tab w:val="left" w:pos="141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Parno-konvencijska pećnica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48.250,00 kn </w:t>
      </w:r>
    </w:p>
    <w:p w:rsidR="00621924" w:rsidRPr="00621924" w:rsidRDefault="00621924" w:rsidP="00F13EB3">
      <w:pPr>
        <w:pStyle w:val="Tekstkrajnjebiljeke"/>
        <w:numPr>
          <w:ilvl w:val="0"/>
          <w:numId w:val="17"/>
        </w:numPr>
        <w:tabs>
          <w:tab w:val="left" w:pos="708"/>
          <w:tab w:val="left" w:pos="141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Ručni detektor metala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1.843,75 kn </w:t>
      </w:r>
    </w:p>
    <w:p w:rsidR="00621924" w:rsidRDefault="00621924" w:rsidP="00621924">
      <w:pPr>
        <w:pStyle w:val="Tekstkrajnjebiljeke"/>
        <w:numPr>
          <w:ilvl w:val="0"/>
          <w:numId w:val="17"/>
        </w:numPr>
        <w:tabs>
          <w:tab w:val="left" w:pos="708"/>
          <w:tab w:val="left" w:pos="141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Neotpisana vrijednost prenesene informatičke opreme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53.560,87 kn </w:t>
      </w:r>
    </w:p>
    <w:p w:rsidR="00621924" w:rsidRDefault="00621924" w:rsidP="00621924">
      <w:pPr>
        <w:pStyle w:val="Tekstkrajnjebiljeke"/>
        <w:numPr>
          <w:ilvl w:val="0"/>
          <w:numId w:val="17"/>
        </w:numPr>
        <w:tabs>
          <w:tab w:val="left" w:pos="708"/>
          <w:tab w:val="left" w:pos="141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Ustupljeni transporter – marica neotpisane vrijednost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50.750,00 kn </w:t>
      </w:r>
    </w:p>
    <w:p w:rsidR="00621924" w:rsidRPr="00621924" w:rsidRDefault="00621924" w:rsidP="00621924">
      <w:pPr>
        <w:pStyle w:val="Tekstkrajnjebiljeke"/>
        <w:numPr>
          <w:ilvl w:val="0"/>
          <w:numId w:val="17"/>
        </w:numPr>
        <w:tabs>
          <w:tab w:val="left" w:pos="708"/>
          <w:tab w:val="left" w:pos="141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Ustupljena motorola – ručni radio MXP 600 , 2 komada, vrijednosti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18.518,70 kn .</w:t>
      </w:r>
    </w:p>
    <w:p w:rsidR="002A732D" w:rsidRDefault="002A732D" w:rsidP="002A732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732D" w:rsidRDefault="002A732D" w:rsidP="002A732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732D" w:rsidRPr="00C736C4" w:rsidRDefault="002A732D" w:rsidP="002A732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736C4">
        <w:rPr>
          <w:rFonts w:ascii="Times New Roman" w:hAnsi="Times New Roman"/>
          <w:b/>
          <w:bCs/>
          <w:sz w:val="24"/>
          <w:szCs w:val="24"/>
        </w:rPr>
        <w:t>SMANJENJE IMOVINE</w:t>
      </w:r>
    </w:p>
    <w:p w:rsidR="00621924" w:rsidRPr="00C536A7" w:rsidRDefault="00621924" w:rsidP="00621924">
      <w:pPr>
        <w:pStyle w:val="Tekstkrajnjebiljeke"/>
        <w:tabs>
          <w:tab w:val="left" w:pos="708"/>
          <w:tab w:val="left" w:pos="1416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36A7" w:rsidRDefault="002A732D" w:rsidP="002A732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Smanjenje obujma imovine odnosi se na kratkotrajnu imovinu u iznosu od  2.083,40 kn , a radi se o doniranim maskama i rukavicama za zaštitnu u 2021.  koje su tijekom 2022. godine potrošene. </w:t>
      </w:r>
    </w:p>
    <w:p w:rsidR="00C536A7" w:rsidRDefault="00C536A7" w:rsidP="00C536A7">
      <w:pPr>
        <w:pStyle w:val="Tekstkrajnjebiljeke"/>
        <w:tabs>
          <w:tab w:val="left" w:pos="708"/>
          <w:tab w:val="left" w:pos="141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C536A7" w:rsidRDefault="00C536A7" w:rsidP="00000B32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- 31.12.20</w:t>
      </w:r>
      <w:r w:rsidR="00F13EB3">
        <w:rPr>
          <w:rFonts w:ascii="Times New Roman" w:hAnsi="Times New Roman" w:cs="Times New Roman"/>
          <w:b/>
          <w:sz w:val="24"/>
          <w:szCs w:val="24"/>
        </w:rPr>
        <w:t>2</w:t>
      </w:r>
      <w:r w:rsidR="002A732D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2A732D" w:rsidRDefault="002A732D" w:rsidP="00F13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B3" w:rsidRPr="00F13EB3" w:rsidRDefault="002A732D" w:rsidP="00F13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V004 </w:t>
      </w:r>
      <w:r w:rsidR="00F13EB3" w:rsidRPr="00F13EB3">
        <w:rPr>
          <w:rFonts w:ascii="Times New Roman" w:hAnsi="Times New Roman" w:cs="Times New Roman"/>
          <w:b/>
          <w:sz w:val="24"/>
          <w:szCs w:val="24"/>
        </w:rPr>
        <w:t xml:space="preserve"> STANJE OBVEZA NA KRAJU IZVJEŠTAJNOG </w:t>
      </w:r>
      <w:r w:rsidR="006C6194">
        <w:rPr>
          <w:rFonts w:ascii="Times New Roman" w:hAnsi="Times New Roman" w:cs="Times New Roman"/>
          <w:b/>
          <w:sz w:val="24"/>
          <w:szCs w:val="24"/>
        </w:rPr>
        <w:t>RAZDOBLJA</w:t>
      </w:r>
    </w:p>
    <w:p w:rsidR="00F13EB3" w:rsidRDefault="00F13EB3" w:rsidP="00F1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EB3" w:rsidRPr="00F13EB3" w:rsidRDefault="00A60D12" w:rsidP="00F1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13EB3" w:rsidRPr="00F13EB3">
        <w:rPr>
          <w:rFonts w:ascii="Times New Roman" w:hAnsi="Times New Roman" w:cs="Times New Roman"/>
          <w:sz w:val="24"/>
          <w:szCs w:val="24"/>
        </w:rPr>
        <w:t xml:space="preserve">tanje obveza na kraju izvještajnog razdoblja iznosi:  </w:t>
      </w:r>
      <w:r w:rsidR="00157770">
        <w:rPr>
          <w:rFonts w:ascii="Times New Roman" w:hAnsi="Times New Roman" w:cs="Times New Roman"/>
          <w:sz w:val="24"/>
          <w:szCs w:val="24"/>
        </w:rPr>
        <w:t>1.286.066,17</w:t>
      </w:r>
      <w:r w:rsidR="00F13EB3" w:rsidRPr="00F13EB3">
        <w:rPr>
          <w:rFonts w:ascii="Times New Roman" w:hAnsi="Times New Roman" w:cs="Times New Roman"/>
          <w:sz w:val="24"/>
          <w:szCs w:val="24"/>
        </w:rPr>
        <w:t xml:space="preserve"> kn</w:t>
      </w:r>
      <w:r w:rsidR="006C6194">
        <w:rPr>
          <w:rFonts w:ascii="Times New Roman" w:hAnsi="Times New Roman" w:cs="Times New Roman"/>
          <w:sz w:val="24"/>
          <w:szCs w:val="24"/>
        </w:rPr>
        <w:t xml:space="preserve">, </w:t>
      </w:r>
      <w:r w:rsidR="00091934">
        <w:rPr>
          <w:rFonts w:ascii="Times New Roman" w:hAnsi="Times New Roman" w:cs="Times New Roman"/>
          <w:sz w:val="24"/>
          <w:szCs w:val="24"/>
        </w:rPr>
        <w:t xml:space="preserve">i sve su </w:t>
      </w:r>
      <w:r w:rsidR="00F13EB3" w:rsidRPr="00F13EB3">
        <w:rPr>
          <w:rFonts w:ascii="Times New Roman" w:hAnsi="Times New Roman" w:cs="Times New Roman"/>
          <w:sz w:val="24"/>
          <w:szCs w:val="24"/>
        </w:rPr>
        <w:t>nedospjele</w:t>
      </w:r>
      <w:r>
        <w:rPr>
          <w:rFonts w:ascii="Times New Roman" w:hAnsi="Times New Roman" w:cs="Times New Roman"/>
          <w:sz w:val="24"/>
          <w:szCs w:val="24"/>
        </w:rPr>
        <w:t xml:space="preserve"> obveze</w:t>
      </w:r>
      <w:r w:rsidR="005E647A">
        <w:rPr>
          <w:rFonts w:ascii="Times New Roman" w:hAnsi="Times New Roman" w:cs="Times New Roman"/>
          <w:sz w:val="24"/>
          <w:szCs w:val="24"/>
        </w:rPr>
        <w:t>.</w:t>
      </w:r>
    </w:p>
    <w:p w:rsidR="005E647A" w:rsidRDefault="005E647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47A" w:rsidRDefault="005E647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EB3" w:rsidRDefault="001B34A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1B34A2" w:rsidRDefault="001B34A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A732D">
        <w:rPr>
          <w:rFonts w:ascii="Times New Roman" w:hAnsi="Times New Roman" w:cs="Times New Roman"/>
          <w:sz w:val="24"/>
          <w:szCs w:val="24"/>
        </w:rPr>
        <w:tab/>
      </w:r>
      <w:r w:rsidR="002A73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UPRAVITELJ</w:t>
      </w:r>
    </w:p>
    <w:p w:rsidR="001B34A2" w:rsidRDefault="001B34A2" w:rsidP="001B34A2">
      <w:pPr>
        <w:tabs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A732D">
        <w:rPr>
          <w:rFonts w:ascii="Times New Roman" w:hAnsi="Times New Roman" w:cs="Times New Roman"/>
          <w:sz w:val="24"/>
          <w:szCs w:val="24"/>
        </w:rPr>
        <w:tab/>
      </w:r>
      <w:r w:rsidR="002A732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Ante Lučić</w:t>
      </w:r>
    </w:p>
    <w:p w:rsidR="001B34A2" w:rsidRDefault="001B34A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4A2" w:rsidRDefault="001B34A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868" w:rsidRPr="001A6FAF" w:rsidRDefault="00D30868" w:rsidP="00D30868">
      <w:pPr>
        <w:tabs>
          <w:tab w:val="left" w:pos="7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4A2" w:rsidRDefault="001B34A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F3" w:rsidRDefault="00E253F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E253F3" w:rsidRPr="0030134A" w:rsidTr="00F97C9E">
        <w:tc>
          <w:tcPr>
            <w:tcW w:w="4928" w:type="dxa"/>
            <w:shd w:val="clear" w:color="auto" w:fill="auto"/>
            <w:vAlign w:val="center"/>
          </w:tcPr>
          <w:p w:rsidR="00E253F3" w:rsidRPr="0030134A" w:rsidRDefault="00E253F3" w:rsidP="00F9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lastRenderedPageBreak/>
              <w:drawing>
                <wp:inline distT="0" distB="0" distL="0" distR="0" wp14:anchorId="24664C1D" wp14:editId="0382CA2F">
                  <wp:extent cx="542925" cy="685800"/>
                  <wp:effectExtent l="0" t="0" r="0" b="0"/>
                  <wp:docPr id="2" name="Slika 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3F3" w:rsidRPr="0030134A" w:rsidTr="00F97C9E">
        <w:tc>
          <w:tcPr>
            <w:tcW w:w="4928" w:type="dxa"/>
            <w:shd w:val="clear" w:color="auto" w:fill="auto"/>
            <w:vAlign w:val="center"/>
          </w:tcPr>
          <w:p w:rsidR="00E253F3" w:rsidRPr="0030134A" w:rsidRDefault="00E253F3" w:rsidP="00F9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E253F3" w:rsidRPr="0030134A" w:rsidTr="00F97C9E">
        <w:tc>
          <w:tcPr>
            <w:tcW w:w="4928" w:type="dxa"/>
            <w:shd w:val="clear" w:color="auto" w:fill="auto"/>
            <w:vAlign w:val="center"/>
          </w:tcPr>
          <w:p w:rsidR="00E253F3" w:rsidRPr="0030134A" w:rsidRDefault="00E253F3" w:rsidP="00F9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E253F3" w:rsidRPr="0030134A" w:rsidTr="00F97C9E">
        <w:tc>
          <w:tcPr>
            <w:tcW w:w="4928" w:type="dxa"/>
            <w:shd w:val="clear" w:color="auto" w:fill="auto"/>
            <w:vAlign w:val="center"/>
          </w:tcPr>
          <w:p w:rsidR="00E253F3" w:rsidRPr="0030134A" w:rsidRDefault="00E253F3" w:rsidP="00F97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E253F3" w:rsidRPr="0030134A" w:rsidRDefault="00E253F3" w:rsidP="00F97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E253F3" w:rsidRPr="0030134A" w:rsidRDefault="00E253F3" w:rsidP="00F97C9E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ZATVOR U ZADRU</w:t>
            </w:r>
          </w:p>
          <w:p w:rsidR="00E253F3" w:rsidRPr="0030134A" w:rsidRDefault="00E253F3" w:rsidP="00F9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253F3" w:rsidRDefault="00E253F3" w:rsidP="00E2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KLASA; 400-02/23-01/22</w:t>
      </w:r>
    </w:p>
    <w:p w:rsidR="00E253F3" w:rsidRDefault="00E253F3" w:rsidP="00E2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514-10-06-13-01-01/01-23-0</w:t>
      </w:r>
      <w:r w:rsidR="00717CC1">
        <w:rPr>
          <w:rFonts w:ascii="Times New Roman" w:hAnsi="Times New Roman" w:cs="Times New Roman"/>
          <w:sz w:val="24"/>
          <w:szCs w:val="24"/>
        </w:rPr>
        <w:t>2</w:t>
      </w:r>
    </w:p>
    <w:p w:rsidR="00E253F3" w:rsidRDefault="00E253F3" w:rsidP="00E2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 31. siječnja 2023. godine</w:t>
      </w:r>
    </w:p>
    <w:p w:rsidR="00E253F3" w:rsidRDefault="00E253F3" w:rsidP="00E2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3F3" w:rsidRPr="0030134A" w:rsidRDefault="00E253F3" w:rsidP="00E2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>
        <w:rPr>
          <w:rFonts w:ascii="Times New Roman" w:hAnsi="Times New Roman" w:cs="Times New Roman"/>
          <w:sz w:val="24"/>
          <w:szCs w:val="24"/>
        </w:rPr>
        <w:t>3332</w:t>
      </w:r>
    </w:p>
    <w:p w:rsidR="00E253F3" w:rsidRPr="0030134A" w:rsidRDefault="00E253F3" w:rsidP="00E2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03159973</w:t>
      </w:r>
    </w:p>
    <w:p w:rsidR="00E253F3" w:rsidRPr="0030134A" w:rsidRDefault="00E253F3" w:rsidP="00E2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>
        <w:rPr>
          <w:rFonts w:ascii="Times New Roman" w:hAnsi="Times New Roman" w:cs="Times New Roman"/>
          <w:sz w:val="24"/>
          <w:szCs w:val="24"/>
        </w:rPr>
        <w:t>39019469578</w:t>
      </w:r>
    </w:p>
    <w:p w:rsidR="00E253F3" w:rsidRPr="0030134A" w:rsidRDefault="00E253F3" w:rsidP="00E2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>
        <w:rPr>
          <w:rFonts w:ascii="Times New Roman" w:hAnsi="Times New Roman" w:cs="Times New Roman"/>
          <w:sz w:val="24"/>
          <w:szCs w:val="24"/>
        </w:rPr>
        <w:t xml:space="preserve"> ZADAR</w:t>
      </w:r>
    </w:p>
    <w:p w:rsidR="00E253F3" w:rsidRPr="0030134A" w:rsidRDefault="00E253F3" w:rsidP="00E2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>
        <w:rPr>
          <w:rFonts w:ascii="Times New Roman" w:hAnsi="Times New Roman" w:cs="Times New Roman"/>
          <w:sz w:val="24"/>
          <w:szCs w:val="24"/>
        </w:rPr>
        <w:t>: Zore dalmatinske 1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3F3" w:rsidRPr="0030134A" w:rsidRDefault="00E253F3" w:rsidP="00E2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Razina: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E253F3" w:rsidRPr="0030134A" w:rsidRDefault="00E253F3" w:rsidP="00E2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>
        <w:rPr>
          <w:rFonts w:ascii="Times New Roman" w:hAnsi="Times New Roman" w:cs="Times New Roman"/>
          <w:sz w:val="24"/>
          <w:szCs w:val="24"/>
        </w:rPr>
        <w:t>109</w:t>
      </w:r>
    </w:p>
    <w:p w:rsidR="00E253F3" w:rsidRPr="0030134A" w:rsidRDefault="00E253F3" w:rsidP="00E2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>
        <w:rPr>
          <w:rFonts w:ascii="Times New Roman" w:hAnsi="Times New Roman" w:cs="Times New Roman"/>
          <w:sz w:val="24"/>
          <w:szCs w:val="24"/>
        </w:rPr>
        <w:t>8423</w:t>
      </w:r>
    </w:p>
    <w:p w:rsidR="00E253F3" w:rsidRPr="0030134A" w:rsidRDefault="00E253F3" w:rsidP="00E2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>
        <w:rPr>
          <w:rFonts w:ascii="Times New Roman" w:hAnsi="Times New Roman" w:cs="Times New Roman"/>
          <w:sz w:val="24"/>
          <w:szCs w:val="24"/>
        </w:rPr>
        <w:t>520</w:t>
      </w:r>
    </w:p>
    <w:p w:rsidR="00E253F3" w:rsidRPr="0030134A" w:rsidRDefault="00E253F3" w:rsidP="00E2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Oznaka Razdoblja: 01.01.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31.12.</w:t>
      </w:r>
      <w:r>
        <w:rPr>
          <w:rFonts w:ascii="Times New Roman" w:hAnsi="Times New Roman" w:cs="Times New Roman"/>
          <w:sz w:val="24"/>
          <w:szCs w:val="24"/>
        </w:rPr>
        <w:t>2022.</w:t>
      </w:r>
    </w:p>
    <w:p w:rsidR="00E253F3" w:rsidRPr="0030134A" w:rsidRDefault="00E253F3" w:rsidP="00E2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433" w:rsidRDefault="00E253F3" w:rsidP="00E2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Zakonski predstavnik: </w:t>
      </w:r>
      <w:r>
        <w:rPr>
          <w:rFonts w:ascii="Times New Roman" w:hAnsi="Times New Roman" w:cs="Times New Roman"/>
          <w:sz w:val="24"/>
          <w:szCs w:val="24"/>
        </w:rPr>
        <w:t>Ante Lučić</w:t>
      </w:r>
    </w:p>
    <w:p w:rsidR="009F1433" w:rsidRPr="0030134A" w:rsidRDefault="009F1433" w:rsidP="00E2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433" w:rsidRPr="0030134A" w:rsidRDefault="009F1433" w:rsidP="009F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433" w:rsidRPr="005E32FE" w:rsidRDefault="009F1433" w:rsidP="009F1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DOPUNA </w:t>
      </w:r>
      <w:r w:rsidRPr="005E32FE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9F1433" w:rsidRPr="005E32FE" w:rsidRDefault="009F1433" w:rsidP="009F1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2FE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9F1433" w:rsidRPr="005E32FE" w:rsidRDefault="009F1433" w:rsidP="009F1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2FE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FF5993" w:rsidRDefault="009F1433" w:rsidP="009F1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2FE">
        <w:rPr>
          <w:rFonts w:ascii="Times New Roman" w:hAnsi="Times New Roman" w:cs="Times New Roman"/>
          <w:b/>
          <w:sz w:val="24"/>
          <w:szCs w:val="24"/>
        </w:rPr>
        <w:t>01.01</w:t>
      </w:r>
      <w:r w:rsidRPr="004B4054">
        <w:rPr>
          <w:rFonts w:ascii="Times New Roman" w:hAnsi="Times New Roman" w:cs="Times New Roman"/>
          <w:b/>
          <w:sz w:val="24"/>
          <w:szCs w:val="24"/>
        </w:rPr>
        <w:t>.–</w:t>
      </w:r>
      <w:r w:rsidRPr="005E32FE">
        <w:rPr>
          <w:rFonts w:ascii="Times New Roman" w:hAnsi="Times New Roman" w:cs="Times New Roman"/>
          <w:b/>
          <w:sz w:val="24"/>
          <w:szCs w:val="24"/>
        </w:rPr>
        <w:t xml:space="preserve"> 31.12.202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E32FE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9F1433" w:rsidRPr="005E32FE" w:rsidRDefault="009F1433" w:rsidP="009F1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3F3" w:rsidRDefault="00FF599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Bilješka uz šifru 663: </w:t>
      </w:r>
      <w:r w:rsidRPr="00FF5993">
        <w:rPr>
          <w:rFonts w:ascii="Times New Roman" w:hAnsi="Times New Roman" w:cs="Times New Roman"/>
          <w:sz w:val="24"/>
          <w:szCs w:val="24"/>
        </w:rPr>
        <w:t>Donacija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CC1">
        <w:rPr>
          <w:rFonts w:ascii="Times New Roman" w:hAnsi="Times New Roman" w:cs="Times New Roman"/>
          <w:sz w:val="24"/>
          <w:szCs w:val="24"/>
        </w:rPr>
        <w:t>opreme – klima uređaja</w:t>
      </w:r>
      <w:r w:rsidRPr="00FF5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vrijednosti od 4.700,00 kn</w:t>
      </w:r>
      <w:r w:rsidR="00717C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primljena </w:t>
      </w:r>
      <w:r w:rsidR="00717CC1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Općine Privlaka iz Privlake.</w:t>
      </w:r>
      <w:r w:rsidR="00717CC1">
        <w:rPr>
          <w:rFonts w:ascii="Times New Roman" w:hAnsi="Times New Roman" w:cs="Times New Roman"/>
          <w:sz w:val="24"/>
          <w:szCs w:val="24"/>
        </w:rPr>
        <w:t xml:space="preserve"> Klima uređaj je donirana na odjel osiguranja radi poboljšanja uvjeta rada službenika.</w:t>
      </w:r>
    </w:p>
    <w:p w:rsidR="00717CC1" w:rsidRDefault="00717CC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CC1" w:rsidRDefault="00717CC1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Donacija je primljena uz </w:t>
      </w:r>
      <w:r w:rsidRPr="00717CC1">
        <w:rPr>
          <w:rFonts w:ascii="Times New Roman" w:hAnsi="Times New Roman" w:cs="Times New Roman"/>
          <w:b/>
          <w:sz w:val="24"/>
          <w:szCs w:val="24"/>
        </w:rPr>
        <w:t>suglasnost</w:t>
      </w:r>
      <w:r>
        <w:rPr>
          <w:rFonts w:ascii="Times New Roman" w:hAnsi="Times New Roman" w:cs="Times New Roman"/>
          <w:b/>
          <w:sz w:val="24"/>
          <w:szCs w:val="24"/>
        </w:rPr>
        <w:t xml:space="preserve"> Ministarstva pravosuđa i uprave – Uprave za zatvorski sustav i pobacaju – Središnji ured za zatvorski sustav, KLASA: 42101/22-01/01, URBROJ:514-10-02-02-02/01-22-1.</w:t>
      </w:r>
    </w:p>
    <w:p w:rsidR="00717CC1" w:rsidRDefault="00717CC1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C1" w:rsidRDefault="00717CC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C1">
        <w:rPr>
          <w:rFonts w:ascii="Times New Roman" w:hAnsi="Times New Roman" w:cs="Times New Roman"/>
          <w:sz w:val="24"/>
          <w:szCs w:val="24"/>
        </w:rPr>
        <w:t>S poštovanjem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7CC1" w:rsidRDefault="00717CC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CC1" w:rsidRDefault="00717CC1" w:rsidP="00717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UPRAVITELJ   </w:t>
      </w:r>
    </w:p>
    <w:p w:rsidR="00717CC1" w:rsidRDefault="00717CC1" w:rsidP="00717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Ante Lučić</w:t>
      </w:r>
    </w:p>
    <w:p w:rsidR="00717CC1" w:rsidRPr="00717CC1" w:rsidRDefault="00717CC1" w:rsidP="00717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CC1" w:rsidRPr="00717CC1" w:rsidRDefault="00717CC1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063D8E" w:rsidRPr="0030134A" w:rsidTr="00F261AB">
        <w:tc>
          <w:tcPr>
            <w:tcW w:w="4928" w:type="dxa"/>
            <w:shd w:val="clear" w:color="auto" w:fill="auto"/>
            <w:vAlign w:val="center"/>
          </w:tcPr>
          <w:p w:rsidR="00063D8E" w:rsidRPr="0030134A" w:rsidRDefault="00063D8E" w:rsidP="00F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10D3854" wp14:editId="6336BBEA">
                  <wp:extent cx="542925" cy="685800"/>
                  <wp:effectExtent l="0" t="0" r="0" b="0"/>
                  <wp:docPr id="3" name="Slika 3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D8E" w:rsidRPr="0030134A" w:rsidTr="00F261AB">
        <w:tc>
          <w:tcPr>
            <w:tcW w:w="4928" w:type="dxa"/>
            <w:shd w:val="clear" w:color="auto" w:fill="auto"/>
            <w:vAlign w:val="center"/>
          </w:tcPr>
          <w:p w:rsidR="00063D8E" w:rsidRPr="0030134A" w:rsidRDefault="00063D8E" w:rsidP="00F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063D8E" w:rsidRPr="0030134A" w:rsidTr="00F261AB">
        <w:tc>
          <w:tcPr>
            <w:tcW w:w="4928" w:type="dxa"/>
            <w:shd w:val="clear" w:color="auto" w:fill="auto"/>
            <w:vAlign w:val="center"/>
          </w:tcPr>
          <w:p w:rsidR="00063D8E" w:rsidRPr="0030134A" w:rsidRDefault="00063D8E" w:rsidP="00F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063D8E" w:rsidRPr="0030134A" w:rsidTr="00F261AB">
        <w:tc>
          <w:tcPr>
            <w:tcW w:w="4928" w:type="dxa"/>
            <w:shd w:val="clear" w:color="auto" w:fill="auto"/>
            <w:vAlign w:val="center"/>
          </w:tcPr>
          <w:p w:rsidR="00063D8E" w:rsidRPr="0030134A" w:rsidRDefault="00063D8E" w:rsidP="00F2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063D8E" w:rsidRPr="0030134A" w:rsidRDefault="00063D8E" w:rsidP="00F2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063D8E" w:rsidRPr="0030134A" w:rsidRDefault="00063D8E" w:rsidP="00F261AB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ZATVOR U ZADRU</w:t>
            </w:r>
          </w:p>
          <w:p w:rsidR="00063D8E" w:rsidRPr="0030134A" w:rsidRDefault="00063D8E" w:rsidP="00F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63D8E" w:rsidRDefault="00063D8E" w:rsidP="000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KLASA; 400-02/23-01/22</w:t>
      </w:r>
    </w:p>
    <w:p w:rsidR="00063D8E" w:rsidRDefault="00063D8E" w:rsidP="000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514-10-06-13-01-01/01-23-0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63D8E" w:rsidRDefault="00063D8E" w:rsidP="000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 31. siječnja 2023. godine</w:t>
      </w:r>
    </w:p>
    <w:p w:rsidR="00063D8E" w:rsidRDefault="00063D8E" w:rsidP="000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D8E" w:rsidRPr="0030134A" w:rsidRDefault="00063D8E" w:rsidP="000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>
        <w:rPr>
          <w:rFonts w:ascii="Times New Roman" w:hAnsi="Times New Roman" w:cs="Times New Roman"/>
          <w:sz w:val="24"/>
          <w:szCs w:val="24"/>
        </w:rPr>
        <w:t>3332</w:t>
      </w:r>
    </w:p>
    <w:p w:rsidR="00063D8E" w:rsidRPr="0030134A" w:rsidRDefault="00063D8E" w:rsidP="000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03159973</w:t>
      </w:r>
    </w:p>
    <w:p w:rsidR="00063D8E" w:rsidRPr="0030134A" w:rsidRDefault="00063D8E" w:rsidP="000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>
        <w:rPr>
          <w:rFonts w:ascii="Times New Roman" w:hAnsi="Times New Roman" w:cs="Times New Roman"/>
          <w:sz w:val="24"/>
          <w:szCs w:val="24"/>
        </w:rPr>
        <w:t>39019469578</w:t>
      </w:r>
    </w:p>
    <w:p w:rsidR="00063D8E" w:rsidRPr="0030134A" w:rsidRDefault="00063D8E" w:rsidP="000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>
        <w:rPr>
          <w:rFonts w:ascii="Times New Roman" w:hAnsi="Times New Roman" w:cs="Times New Roman"/>
          <w:sz w:val="24"/>
          <w:szCs w:val="24"/>
        </w:rPr>
        <w:t xml:space="preserve"> ZADAR</w:t>
      </w:r>
    </w:p>
    <w:p w:rsidR="00063D8E" w:rsidRPr="0030134A" w:rsidRDefault="00063D8E" w:rsidP="000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>
        <w:rPr>
          <w:rFonts w:ascii="Times New Roman" w:hAnsi="Times New Roman" w:cs="Times New Roman"/>
          <w:sz w:val="24"/>
          <w:szCs w:val="24"/>
        </w:rPr>
        <w:t>: Zore dalmatinske 1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D8E" w:rsidRPr="0030134A" w:rsidRDefault="00063D8E" w:rsidP="000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Razina: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063D8E" w:rsidRPr="0030134A" w:rsidRDefault="00063D8E" w:rsidP="000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>
        <w:rPr>
          <w:rFonts w:ascii="Times New Roman" w:hAnsi="Times New Roman" w:cs="Times New Roman"/>
          <w:sz w:val="24"/>
          <w:szCs w:val="24"/>
        </w:rPr>
        <w:t>109</w:t>
      </w:r>
    </w:p>
    <w:p w:rsidR="00063D8E" w:rsidRPr="0030134A" w:rsidRDefault="00063D8E" w:rsidP="000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>
        <w:rPr>
          <w:rFonts w:ascii="Times New Roman" w:hAnsi="Times New Roman" w:cs="Times New Roman"/>
          <w:sz w:val="24"/>
          <w:szCs w:val="24"/>
        </w:rPr>
        <w:t>8423</w:t>
      </w:r>
    </w:p>
    <w:p w:rsidR="00063D8E" w:rsidRPr="0030134A" w:rsidRDefault="00063D8E" w:rsidP="000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>
        <w:rPr>
          <w:rFonts w:ascii="Times New Roman" w:hAnsi="Times New Roman" w:cs="Times New Roman"/>
          <w:sz w:val="24"/>
          <w:szCs w:val="24"/>
        </w:rPr>
        <w:t>520</w:t>
      </w:r>
    </w:p>
    <w:p w:rsidR="00063D8E" w:rsidRPr="0030134A" w:rsidRDefault="00063D8E" w:rsidP="000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Oznaka Razdoblja: 01.01.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31.12.</w:t>
      </w:r>
      <w:r>
        <w:rPr>
          <w:rFonts w:ascii="Times New Roman" w:hAnsi="Times New Roman" w:cs="Times New Roman"/>
          <w:sz w:val="24"/>
          <w:szCs w:val="24"/>
        </w:rPr>
        <w:t>2022.</w:t>
      </w:r>
    </w:p>
    <w:p w:rsidR="00063D8E" w:rsidRPr="0030134A" w:rsidRDefault="00063D8E" w:rsidP="000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D8E" w:rsidRDefault="00063D8E" w:rsidP="000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Zakonski predstavnik: </w:t>
      </w:r>
      <w:r>
        <w:rPr>
          <w:rFonts w:ascii="Times New Roman" w:hAnsi="Times New Roman" w:cs="Times New Roman"/>
          <w:sz w:val="24"/>
          <w:szCs w:val="24"/>
        </w:rPr>
        <w:t>Ante Lučić</w:t>
      </w:r>
    </w:p>
    <w:p w:rsidR="00063D8E" w:rsidRPr="0030134A" w:rsidRDefault="00063D8E" w:rsidP="000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D8E" w:rsidRPr="0030134A" w:rsidRDefault="00063D8E" w:rsidP="000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D8E" w:rsidRPr="005E32FE" w:rsidRDefault="00063D8E" w:rsidP="00063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DOPUNA </w:t>
      </w:r>
      <w:r w:rsidRPr="005E32FE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063D8E" w:rsidRPr="005E32FE" w:rsidRDefault="00063D8E" w:rsidP="00063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2FE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063D8E" w:rsidRPr="005E32FE" w:rsidRDefault="00063D8E" w:rsidP="00063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2FE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063D8E" w:rsidRDefault="00063D8E" w:rsidP="00063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2FE">
        <w:rPr>
          <w:rFonts w:ascii="Times New Roman" w:hAnsi="Times New Roman" w:cs="Times New Roman"/>
          <w:b/>
          <w:sz w:val="24"/>
          <w:szCs w:val="24"/>
        </w:rPr>
        <w:t>01.01</w:t>
      </w:r>
      <w:r w:rsidRPr="004B4054">
        <w:rPr>
          <w:rFonts w:ascii="Times New Roman" w:hAnsi="Times New Roman" w:cs="Times New Roman"/>
          <w:b/>
          <w:sz w:val="24"/>
          <w:szCs w:val="24"/>
        </w:rPr>
        <w:t>.–</w:t>
      </w:r>
      <w:r w:rsidRPr="005E32FE">
        <w:rPr>
          <w:rFonts w:ascii="Times New Roman" w:hAnsi="Times New Roman" w:cs="Times New Roman"/>
          <w:b/>
          <w:sz w:val="24"/>
          <w:szCs w:val="24"/>
        </w:rPr>
        <w:t xml:space="preserve"> 31.12.202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E32FE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63D8E" w:rsidRPr="005E32FE" w:rsidRDefault="00063D8E" w:rsidP="00063D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031" w:rsidRDefault="00063D8E" w:rsidP="0006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Bilješka uz šifru </w:t>
      </w:r>
      <w:r w:rsidR="00550031">
        <w:rPr>
          <w:rFonts w:ascii="Times New Roman" w:hAnsi="Times New Roman" w:cs="Times New Roman"/>
          <w:b/>
          <w:sz w:val="24"/>
          <w:szCs w:val="24"/>
        </w:rPr>
        <w:t>422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0031">
        <w:rPr>
          <w:rFonts w:ascii="Times New Roman" w:hAnsi="Times New Roman" w:cs="Times New Roman"/>
          <w:sz w:val="24"/>
          <w:szCs w:val="24"/>
        </w:rPr>
        <w:t xml:space="preserve"> Tijekom godine na poziciji 422 nabavljeno je: </w:t>
      </w:r>
    </w:p>
    <w:p w:rsidR="00550031" w:rsidRDefault="00550031" w:rsidP="00550031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rabljeno računale za potrebe video nadzora iznos 1.000,00</w:t>
      </w:r>
      <w:r w:rsidR="005A1A5C">
        <w:rPr>
          <w:rFonts w:ascii="Times New Roman" w:hAnsi="Times New Roman" w:cs="Times New Roman"/>
          <w:sz w:val="24"/>
          <w:szCs w:val="24"/>
        </w:rPr>
        <w:t xml:space="preserve"> kn,</w:t>
      </w:r>
    </w:p>
    <w:p w:rsidR="00550031" w:rsidRDefault="00550031" w:rsidP="00550031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 za izradu radnih )</w:t>
      </w:r>
      <w:r w:rsidR="0097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stolova pravosudne policajce na odjelima osiguranja (3 stola) iznos 5</w:t>
      </w:r>
      <w:r w:rsidR="005A1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861,57 kn</w:t>
      </w:r>
      <w:r w:rsidR="005A1A5C">
        <w:rPr>
          <w:rFonts w:ascii="Times New Roman" w:hAnsi="Times New Roman" w:cs="Times New Roman"/>
          <w:sz w:val="24"/>
          <w:szCs w:val="24"/>
        </w:rPr>
        <w:t>,</w:t>
      </w:r>
    </w:p>
    <w:p w:rsidR="00063D8E" w:rsidRDefault="00550031" w:rsidP="00D6189D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5C">
        <w:rPr>
          <w:rFonts w:ascii="Times New Roman" w:hAnsi="Times New Roman" w:cs="Times New Roman"/>
          <w:sz w:val="24"/>
          <w:szCs w:val="24"/>
        </w:rPr>
        <w:t xml:space="preserve"> klima uređaji  za skladište</w:t>
      </w:r>
      <w:r w:rsidR="005A1A5C" w:rsidRPr="005A1A5C">
        <w:rPr>
          <w:rFonts w:ascii="Times New Roman" w:hAnsi="Times New Roman" w:cs="Times New Roman"/>
          <w:sz w:val="24"/>
          <w:szCs w:val="24"/>
        </w:rPr>
        <w:t xml:space="preserve"> hrane 7.232,24 kn, za prodavaonica –kantina 1.895,25 kn, za </w:t>
      </w:r>
      <w:r w:rsidR="005A1A5C">
        <w:rPr>
          <w:rFonts w:ascii="Times New Roman" w:hAnsi="Times New Roman" w:cs="Times New Roman"/>
          <w:sz w:val="24"/>
          <w:szCs w:val="24"/>
        </w:rPr>
        <w:t xml:space="preserve">prostorije dežurstva </w:t>
      </w:r>
      <w:r w:rsidR="00975DFE">
        <w:rPr>
          <w:rFonts w:ascii="Times New Roman" w:hAnsi="Times New Roman" w:cs="Times New Roman"/>
          <w:sz w:val="24"/>
          <w:szCs w:val="24"/>
        </w:rPr>
        <w:t>odjela osiguranja</w:t>
      </w:r>
      <w:r w:rsidR="00063D8E" w:rsidRPr="005A1A5C">
        <w:rPr>
          <w:rFonts w:ascii="Times New Roman" w:hAnsi="Times New Roman" w:cs="Times New Roman"/>
          <w:sz w:val="24"/>
          <w:szCs w:val="24"/>
        </w:rPr>
        <w:t xml:space="preserve"> u vrijednosti od 4.700,00 kn, primljena  od </w:t>
      </w:r>
      <w:r w:rsidR="005A1A5C">
        <w:rPr>
          <w:rFonts w:ascii="Times New Roman" w:hAnsi="Times New Roman" w:cs="Times New Roman"/>
          <w:sz w:val="24"/>
          <w:szCs w:val="24"/>
        </w:rPr>
        <w:t>Općine Privlaka iz Privlake,</w:t>
      </w:r>
    </w:p>
    <w:p w:rsidR="005A1A5C" w:rsidRDefault="005A1A5C" w:rsidP="00D6189D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 hladnjak 949,00 kn</w:t>
      </w:r>
      <w:r w:rsidR="00975DFE">
        <w:rPr>
          <w:rFonts w:ascii="Times New Roman" w:hAnsi="Times New Roman" w:cs="Times New Roman"/>
          <w:sz w:val="24"/>
          <w:szCs w:val="24"/>
        </w:rPr>
        <w:t>,</w:t>
      </w:r>
    </w:p>
    <w:p w:rsidR="00975DFE" w:rsidRDefault="00975DFE" w:rsidP="00D6189D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Postolje za parnokonvekcijsku peć u kuhinji.</w:t>
      </w:r>
    </w:p>
    <w:p w:rsidR="00975DFE" w:rsidRDefault="00975DFE" w:rsidP="00D6189D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Otoskop i stetoskom 1.702,50 kn</w:t>
      </w:r>
    </w:p>
    <w:p w:rsidR="00975DFE" w:rsidRDefault="00975DFE" w:rsidP="0097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37E56" w:rsidRDefault="00975DFE" w:rsidP="0097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Bilješka uz šifru </w:t>
      </w:r>
      <w:r>
        <w:rPr>
          <w:rFonts w:ascii="Times New Roman" w:hAnsi="Times New Roman" w:cs="Times New Roman"/>
          <w:b/>
          <w:sz w:val="24"/>
          <w:szCs w:val="24"/>
        </w:rPr>
        <w:t>422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DFE">
        <w:rPr>
          <w:rFonts w:ascii="Times New Roman" w:hAnsi="Times New Roman" w:cs="Times New Roman"/>
          <w:sz w:val="24"/>
          <w:szCs w:val="24"/>
        </w:rPr>
        <w:t>Dodatna ulaganja o</w:t>
      </w:r>
      <w:r>
        <w:rPr>
          <w:rFonts w:ascii="Times New Roman" w:hAnsi="Times New Roman" w:cs="Times New Roman"/>
          <w:sz w:val="24"/>
          <w:szCs w:val="24"/>
        </w:rPr>
        <w:t>dn</w:t>
      </w:r>
      <w:r w:rsidRPr="00975DFE">
        <w:rPr>
          <w:rFonts w:ascii="Times New Roman" w:hAnsi="Times New Roman" w:cs="Times New Roman"/>
          <w:sz w:val="24"/>
          <w:szCs w:val="24"/>
        </w:rPr>
        <w:t xml:space="preserve">ose se </w:t>
      </w:r>
      <w:r w:rsidRPr="00975D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na materija i usluge za uređenje zatvorskih ćelija na II odjelu i potkrovlju:</w:t>
      </w:r>
    </w:p>
    <w:p w:rsidR="00F37E56" w:rsidRDefault="00F37E56" w:rsidP="0097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materijal za uređenje              6.524,09 kn,</w:t>
      </w:r>
    </w:p>
    <w:p w:rsidR="00F37E56" w:rsidRDefault="00F37E56" w:rsidP="0097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Najam dizalice                       2.500,00 kn,</w:t>
      </w:r>
    </w:p>
    <w:p w:rsidR="00F37E56" w:rsidRDefault="00F37E56" w:rsidP="0097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vrata za prostorije                  7.124,25. kn,</w:t>
      </w:r>
    </w:p>
    <w:p w:rsidR="00F37E56" w:rsidRDefault="00F37E56" w:rsidP="0097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Elektro radovi                        1.180,00 kn,</w:t>
      </w:r>
    </w:p>
    <w:p w:rsidR="00F37E56" w:rsidRPr="00F37E56" w:rsidRDefault="00F37E56" w:rsidP="0097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E56">
        <w:rPr>
          <w:rFonts w:ascii="Times New Roman" w:hAnsi="Times New Roman" w:cs="Times New Roman"/>
          <w:sz w:val="24"/>
          <w:szCs w:val="24"/>
          <w:u w:val="single"/>
        </w:rPr>
        <w:t>- vodoinstalaterski radovi       23.250,00 kn,</w:t>
      </w:r>
    </w:p>
    <w:p w:rsidR="00975DFE" w:rsidRPr="00F37E56" w:rsidRDefault="00F37E56" w:rsidP="00975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DFE" w:rsidRPr="00F37E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DFE" w:rsidRPr="00F37E5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37E56">
        <w:rPr>
          <w:rFonts w:ascii="Times New Roman" w:hAnsi="Times New Roman" w:cs="Times New Roman"/>
          <w:b/>
          <w:sz w:val="24"/>
          <w:szCs w:val="24"/>
        </w:rPr>
        <w:t>40.578,34 kn</w:t>
      </w:r>
      <w:r w:rsidR="00975DFE" w:rsidRPr="00F37E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975DFE" w:rsidRPr="00F37E56" w:rsidRDefault="00975DFE" w:rsidP="0097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DFE" w:rsidRPr="00975DFE" w:rsidRDefault="00975DFE" w:rsidP="0097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8E" w:rsidRDefault="00063D8E" w:rsidP="00063D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D8E" w:rsidRDefault="00063D8E" w:rsidP="0006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C1">
        <w:rPr>
          <w:rFonts w:ascii="Times New Roman" w:hAnsi="Times New Roman" w:cs="Times New Roman"/>
          <w:sz w:val="24"/>
          <w:szCs w:val="24"/>
        </w:rPr>
        <w:t>S poštovanjem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A0EBB" w:rsidRDefault="008A0EBB" w:rsidP="0006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EBB" w:rsidRDefault="008A0EBB" w:rsidP="0006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3D8E" w:rsidRDefault="00063D8E" w:rsidP="0006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8E" w:rsidRDefault="00063D8E" w:rsidP="00063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UPRAVITELJ   </w:t>
      </w:r>
    </w:p>
    <w:p w:rsidR="00063D8E" w:rsidRDefault="00063D8E" w:rsidP="00063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Ante Lučić</w:t>
      </w:r>
    </w:p>
    <w:p w:rsidR="00FF5993" w:rsidRPr="00FF5993" w:rsidRDefault="00FF599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5993" w:rsidRPr="00FF5993" w:rsidSect="002C4DF1">
      <w:footerReference w:type="default" r:id="rId9"/>
      <w:pgSz w:w="11906" w:h="16838" w:code="9"/>
      <w:pgMar w:top="1440" w:right="1080" w:bottom="283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C4" w:rsidRDefault="00BC02C4" w:rsidP="00CF7701">
      <w:pPr>
        <w:spacing w:after="0" w:line="240" w:lineRule="auto"/>
      </w:pPr>
      <w:r>
        <w:separator/>
      </w:r>
    </w:p>
  </w:endnote>
  <w:endnote w:type="continuationSeparator" w:id="0">
    <w:p w:rsidR="00BC02C4" w:rsidRDefault="00BC02C4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EBB">
          <w:rPr>
            <w:noProof/>
          </w:rPr>
          <w:t>10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C4" w:rsidRDefault="00BC02C4" w:rsidP="00CF7701">
      <w:pPr>
        <w:spacing w:after="0" w:line="240" w:lineRule="auto"/>
      </w:pPr>
      <w:r>
        <w:separator/>
      </w:r>
    </w:p>
  </w:footnote>
  <w:footnote w:type="continuationSeparator" w:id="0">
    <w:p w:rsidR="00BC02C4" w:rsidRDefault="00BC02C4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8702926"/>
    <w:multiLevelType w:val="hybridMultilevel"/>
    <w:tmpl w:val="9B244B8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F4F72"/>
    <w:multiLevelType w:val="hybridMultilevel"/>
    <w:tmpl w:val="E0CE0362"/>
    <w:lvl w:ilvl="0" w:tplc="BE9E465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C7D1BBD"/>
    <w:multiLevelType w:val="hybridMultilevel"/>
    <w:tmpl w:val="CBF62224"/>
    <w:lvl w:ilvl="0" w:tplc="6922D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A321A42"/>
    <w:multiLevelType w:val="hybridMultilevel"/>
    <w:tmpl w:val="19507ACA"/>
    <w:lvl w:ilvl="0" w:tplc="98B4DE98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5"/>
  </w:num>
  <w:num w:numId="5">
    <w:abstractNumId w:val="2"/>
  </w:num>
  <w:num w:numId="6">
    <w:abstractNumId w:val="12"/>
  </w:num>
  <w:num w:numId="7">
    <w:abstractNumId w:val="14"/>
  </w:num>
  <w:num w:numId="8">
    <w:abstractNumId w:val="9"/>
  </w:num>
  <w:num w:numId="9">
    <w:abstractNumId w:val="13"/>
  </w:num>
  <w:num w:numId="10">
    <w:abstractNumId w:val="10"/>
  </w:num>
  <w:num w:numId="11">
    <w:abstractNumId w:val="6"/>
  </w:num>
  <w:num w:numId="12">
    <w:abstractNumId w:val="18"/>
  </w:num>
  <w:num w:numId="13">
    <w:abstractNumId w:val="0"/>
  </w:num>
  <w:num w:numId="14">
    <w:abstractNumId w:val="5"/>
  </w:num>
  <w:num w:numId="15">
    <w:abstractNumId w:val="16"/>
  </w:num>
  <w:num w:numId="16">
    <w:abstractNumId w:val="8"/>
  </w:num>
  <w:num w:numId="17">
    <w:abstractNumId w:val="1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230"/>
    <w:rsid w:val="00000B32"/>
    <w:rsid w:val="00016437"/>
    <w:rsid w:val="0002159D"/>
    <w:rsid w:val="00026B65"/>
    <w:rsid w:val="000363C3"/>
    <w:rsid w:val="000367F1"/>
    <w:rsid w:val="00044D0A"/>
    <w:rsid w:val="00047CD2"/>
    <w:rsid w:val="00054FB0"/>
    <w:rsid w:val="00056D81"/>
    <w:rsid w:val="00063D8E"/>
    <w:rsid w:val="00067ED1"/>
    <w:rsid w:val="00074285"/>
    <w:rsid w:val="00083EB8"/>
    <w:rsid w:val="00084585"/>
    <w:rsid w:val="00085C12"/>
    <w:rsid w:val="000900F8"/>
    <w:rsid w:val="00091934"/>
    <w:rsid w:val="00092D4E"/>
    <w:rsid w:val="00097DD0"/>
    <w:rsid w:val="000A0228"/>
    <w:rsid w:val="000A3075"/>
    <w:rsid w:val="000A6B73"/>
    <w:rsid w:val="000B09C0"/>
    <w:rsid w:val="000B1E8A"/>
    <w:rsid w:val="000B404C"/>
    <w:rsid w:val="000C3446"/>
    <w:rsid w:val="000C6C53"/>
    <w:rsid w:val="000D16E5"/>
    <w:rsid w:val="000D7CB7"/>
    <w:rsid w:val="000E1556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52797"/>
    <w:rsid w:val="00157100"/>
    <w:rsid w:val="00157770"/>
    <w:rsid w:val="0016404E"/>
    <w:rsid w:val="0016787B"/>
    <w:rsid w:val="001724B0"/>
    <w:rsid w:val="00173E6D"/>
    <w:rsid w:val="00177F8D"/>
    <w:rsid w:val="001811D0"/>
    <w:rsid w:val="001A430F"/>
    <w:rsid w:val="001A6E05"/>
    <w:rsid w:val="001A6FAF"/>
    <w:rsid w:val="001B158E"/>
    <w:rsid w:val="001B19C2"/>
    <w:rsid w:val="001B34A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077DE"/>
    <w:rsid w:val="00216DE6"/>
    <w:rsid w:val="00217DE9"/>
    <w:rsid w:val="0022393F"/>
    <w:rsid w:val="00224154"/>
    <w:rsid w:val="002270E2"/>
    <w:rsid w:val="00227EF6"/>
    <w:rsid w:val="00231C3C"/>
    <w:rsid w:val="002421E6"/>
    <w:rsid w:val="002502FA"/>
    <w:rsid w:val="0025576F"/>
    <w:rsid w:val="00263545"/>
    <w:rsid w:val="00280852"/>
    <w:rsid w:val="00284E42"/>
    <w:rsid w:val="00285B4F"/>
    <w:rsid w:val="00286C25"/>
    <w:rsid w:val="0028733B"/>
    <w:rsid w:val="00291FA3"/>
    <w:rsid w:val="002A732D"/>
    <w:rsid w:val="002B42E8"/>
    <w:rsid w:val="002C4DF1"/>
    <w:rsid w:val="002C6946"/>
    <w:rsid w:val="002C69CD"/>
    <w:rsid w:val="002D001A"/>
    <w:rsid w:val="002D3111"/>
    <w:rsid w:val="002D378B"/>
    <w:rsid w:val="002E2570"/>
    <w:rsid w:val="002E38CA"/>
    <w:rsid w:val="002E4DB1"/>
    <w:rsid w:val="002E5B3F"/>
    <w:rsid w:val="002E67EE"/>
    <w:rsid w:val="002F2134"/>
    <w:rsid w:val="002F5E8C"/>
    <w:rsid w:val="0030134A"/>
    <w:rsid w:val="00301944"/>
    <w:rsid w:val="00311F02"/>
    <w:rsid w:val="00314831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52C16"/>
    <w:rsid w:val="00367AEC"/>
    <w:rsid w:val="003714D4"/>
    <w:rsid w:val="003763B4"/>
    <w:rsid w:val="003851EA"/>
    <w:rsid w:val="00387EAE"/>
    <w:rsid w:val="00392AB7"/>
    <w:rsid w:val="00397778"/>
    <w:rsid w:val="003A6EED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010D"/>
    <w:rsid w:val="003F4A76"/>
    <w:rsid w:val="003F6D26"/>
    <w:rsid w:val="0040011B"/>
    <w:rsid w:val="004001AF"/>
    <w:rsid w:val="00401FF0"/>
    <w:rsid w:val="00403E64"/>
    <w:rsid w:val="0042043E"/>
    <w:rsid w:val="00425D18"/>
    <w:rsid w:val="004342BC"/>
    <w:rsid w:val="00434EE6"/>
    <w:rsid w:val="00442711"/>
    <w:rsid w:val="00456AE8"/>
    <w:rsid w:val="00457840"/>
    <w:rsid w:val="00464467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4054"/>
    <w:rsid w:val="004B5CDE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35469"/>
    <w:rsid w:val="00535BD0"/>
    <w:rsid w:val="00550031"/>
    <w:rsid w:val="00551FB2"/>
    <w:rsid w:val="00560966"/>
    <w:rsid w:val="0057198F"/>
    <w:rsid w:val="0057460E"/>
    <w:rsid w:val="005822DE"/>
    <w:rsid w:val="00583EA0"/>
    <w:rsid w:val="005925B3"/>
    <w:rsid w:val="00594C33"/>
    <w:rsid w:val="005A039F"/>
    <w:rsid w:val="005A1A5C"/>
    <w:rsid w:val="005A5615"/>
    <w:rsid w:val="005B0331"/>
    <w:rsid w:val="005C0637"/>
    <w:rsid w:val="005D348C"/>
    <w:rsid w:val="005D35C1"/>
    <w:rsid w:val="005E32FE"/>
    <w:rsid w:val="005E35DD"/>
    <w:rsid w:val="005E647A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150F9"/>
    <w:rsid w:val="00621924"/>
    <w:rsid w:val="00624712"/>
    <w:rsid w:val="006363CF"/>
    <w:rsid w:val="0063791C"/>
    <w:rsid w:val="00640B4C"/>
    <w:rsid w:val="00640E57"/>
    <w:rsid w:val="00641F58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6DDA"/>
    <w:rsid w:val="0069735E"/>
    <w:rsid w:val="006C48E4"/>
    <w:rsid w:val="006C6194"/>
    <w:rsid w:val="006E75B4"/>
    <w:rsid w:val="006F0C17"/>
    <w:rsid w:val="006F4AEC"/>
    <w:rsid w:val="006F7819"/>
    <w:rsid w:val="006F7A34"/>
    <w:rsid w:val="00703269"/>
    <w:rsid w:val="00710BA1"/>
    <w:rsid w:val="00711A65"/>
    <w:rsid w:val="007158D9"/>
    <w:rsid w:val="00717CC1"/>
    <w:rsid w:val="00720D62"/>
    <w:rsid w:val="007243A0"/>
    <w:rsid w:val="00724628"/>
    <w:rsid w:val="00726272"/>
    <w:rsid w:val="00734CA7"/>
    <w:rsid w:val="00741615"/>
    <w:rsid w:val="00744883"/>
    <w:rsid w:val="007449B5"/>
    <w:rsid w:val="00752FE8"/>
    <w:rsid w:val="00753075"/>
    <w:rsid w:val="00753EF1"/>
    <w:rsid w:val="00754401"/>
    <w:rsid w:val="007609C0"/>
    <w:rsid w:val="00766299"/>
    <w:rsid w:val="007679BD"/>
    <w:rsid w:val="007727E4"/>
    <w:rsid w:val="00782F64"/>
    <w:rsid w:val="00783916"/>
    <w:rsid w:val="00786358"/>
    <w:rsid w:val="0079028B"/>
    <w:rsid w:val="007A3330"/>
    <w:rsid w:val="007A6477"/>
    <w:rsid w:val="007A7EF3"/>
    <w:rsid w:val="007B1D60"/>
    <w:rsid w:val="007B2749"/>
    <w:rsid w:val="007C4E1E"/>
    <w:rsid w:val="007C52AC"/>
    <w:rsid w:val="007D147B"/>
    <w:rsid w:val="007D3F2F"/>
    <w:rsid w:val="007D6942"/>
    <w:rsid w:val="007D6C1E"/>
    <w:rsid w:val="007E06DA"/>
    <w:rsid w:val="007E1542"/>
    <w:rsid w:val="007E5A33"/>
    <w:rsid w:val="007E75FA"/>
    <w:rsid w:val="007F69BB"/>
    <w:rsid w:val="00804809"/>
    <w:rsid w:val="00815190"/>
    <w:rsid w:val="00815193"/>
    <w:rsid w:val="00815665"/>
    <w:rsid w:val="00817A77"/>
    <w:rsid w:val="00821886"/>
    <w:rsid w:val="00823CA5"/>
    <w:rsid w:val="0082544F"/>
    <w:rsid w:val="00826C72"/>
    <w:rsid w:val="00827B6D"/>
    <w:rsid w:val="00834416"/>
    <w:rsid w:val="00836CD9"/>
    <w:rsid w:val="00842572"/>
    <w:rsid w:val="008508DD"/>
    <w:rsid w:val="0085515E"/>
    <w:rsid w:val="008570A3"/>
    <w:rsid w:val="008570A8"/>
    <w:rsid w:val="00873794"/>
    <w:rsid w:val="008754C3"/>
    <w:rsid w:val="0087684B"/>
    <w:rsid w:val="008A0286"/>
    <w:rsid w:val="008A0EBB"/>
    <w:rsid w:val="008A5E8E"/>
    <w:rsid w:val="008B1B92"/>
    <w:rsid w:val="008C5732"/>
    <w:rsid w:val="008C75E4"/>
    <w:rsid w:val="008D126A"/>
    <w:rsid w:val="008D3846"/>
    <w:rsid w:val="008D5385"/>
    <w:rsid w:val="008D6FDB"/>
    <w:rsid w:val="008E4478"/>
    <w:rsid w:val="008E52A0"/>
    <w:rsid w:val="008F120A"/>
    <w:rsid w:val="00904E99"/>
    <w:rsid w:val="00911B5A"/>
    <w:rsid w:val="00915819"/>
    <w:rsid w:val="009163A4"/>
    <w:rsid w:val="00931EF8"/>
    <w:rsid w:val="00942D19"/>
    <w:rsid w:val="009433B8"/>
    <w:rsid w:val="00945982"/>
    <w:rsid w:val="0095024A"/>
    <w:rsid w:val="009503D8"/>
    <w:rsid w:val="009543D7"/>
    <w:rsid w:val="00957C36"/>
    <w:rsid w:val="009611F8"/>
    <w:rsid w:val="00961E8B"/>
    <w:rsid w:val="00962FFF"/>
    <w:rsid w:val="009669AD"/>
    <w:rsid w:val="009711C1"/>
    <w:rsid w:val="00975DFE"/>
    <w:rsid w:val="00980CAE"/>
    <w:rsid w:val="00984FC6"/>
    <w:rsid w:val="009920D4"/>
    <w:rsid w:val="0099577C"/>
    <w:rsid w:val="009A1B8A"/>
    <w:rsid w:val="009A4F81"/>
    <w:rsid w:val="009B1275"/>
    <w:rsid w:val="009B6186"/>
    <w:rsid w:val="009C0D21"/>
    <w:rsid w:val="009C4792"/>
    <w:rsid w:val="009C72EF"/>
    <w:rsid w:val="009D1C88"/>
    <w:rsid w:val="009D1D0F"/>
    <w:rsid w:val="009D7B11"/>
    <w:rsid w:val="009D7C9C"/>
    <w:rsid w:val="009E193A"/>
    <w:rsid w:val="009E23C8"/>
    <w:rsid w:val="009E3D90"/>
    <w:rsid w:val="009F0645"/>
    <w:rsid w:val="009F1433"/>
    <w:rsid w:val="00A002AD"/>
    <w:rsid w:val="00A0257F"/>
    <w:rsid w:val="00A106CF"/>
    <w:rsid w:val="00A17CF0"/>
    <w:rsid w:val="00A22280"/>
    <w:rsid w:val="00A26124"/>
    <w:rsid w:val="00A270E5"/>
    <w:rsid w:val="00A36845"/>
    <w:rsid w:val="00A45F0B"/>
    <w:rsid w:val="00A51D05"/>
    <w:rsid w:val="00A60D12"/>
    <w:rsid w:val="00A6277F"/>
    <w:rsid w:val="00A62932"/>
    <w:rsid w:val="00A63207"/>
    <w:rsid w:val="00A664FA"/>
    <w:rsid w:val="00A75719"/>
    <w:rsid w:val="00A82F9D"/>
    <w:rsid w:val="00A9119B"/>
    <w:rsid w:val="00AB5F8A"/>
    <w:rsid w:val="00AC2E68"/>
    <w:rsid w:val="00AC5526"/>
    <w:rsid w:val="00AC5694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0286D"/>
    <w:rsid w:val="00B11C80"/>
    <w:rsid w:val="00B21182"/>
    <w:rsid w:val="00B2465D"/>
    <w:rsid w:val="00B307E5"/>
    <w:rsid w:val="00B336BF"/>
    <w:rsid w:val="00B35473"/>
    <w:rsid w:val="00B43186"/>
    <w:rsid w:val="00B52FC6"/>
    <w:rsid w:val="00B55328"/>
    <w:rsid w:val="00B606E9"/>
    <w:rsid w:val="00B649CE"/>
    <w:rsid w:val="00B732FF"/>
    <w:rsid w:val="00B76E3D"/>
    <w:rsid w:val="00B76ECA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02C4"/>
    <w:rsid w:val="00BC1412"/>
    <w:rsid w:val="00BD61E4"/>
    <w:rsid w:val="00BE4BFC"/>
    <w:rsid w:val="00BE6993"/>
    <w:rsid w:val="00BF13BA"/>
    <w:rsid w:val="00C01B46"/>
    <w:rsid w:val="00C058A2"/>
    <w:rsid w:val="00C14345"/>
    <w:rsid w:val="00C21973"/>
    <w:rsid w:val="00C23D94"/>
    <w:rsid w:val="00C32045"/>
    <w:rsid w:val="00C37FFD"/>
    <w:rsid w:val="00C43DBE"/>
    <w:rsid w:val="00C44E35"/>
    <w:rsid w:val="00C46433"/>
    <w:rsid w:val="00C47418"/>
    <w:rsid w:val="00C536A7"/>
    <w:rsid w:val="00C55A83"/>
    <w:rsid w:val="00C61C79"/>
    <w:rsid w:val="00C67530"/>
    <w:rsid w:val="00C736C4"/>
    <w:rsid w:val="00C75EC5"/>
    <w:rsid w:val="00C7633A"/>
    <w:rsid w:val="00C84AAF"/>
    <w:rsid w:val="00C87BBA"/>
    <w:rsid w:val="00CA53A0"/>
    <w:rsid w:val="00CA6CDE"/>
    <w:rsid w:val="00CA74ED"/>
    <w:rsid w:val="00CB154E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E0C2F"/>
    <w:rsid w:val="00CE2F7E"/>
    <w:rsid w:val="00CE68F2"/>
    <w:rsid w:val="00CE7EB0"/>
    <w:rsid w:val="00CF70FE"/>
    <w:rsid w:val="00CF741B"/>
    <w:rsid w:val="00CF750A"/>
    <w:rsid w:val="00CF7701"/>
    <w:rsid w:val="00D01A87"/>
    <w:rsid w:val="00D056E3"/>
    <w:rsid w:val="00D140F6"/>
    <w:rsid w:val="00D162D0"/>
    <w:rsid w:val="00D164C4"/>
    <w:rsid w:val="00D1691A"/>
    <w:rsid w:val="00D258F2"/>
    <w:rsid w:val="00D30868"/>
    <w:rsid w:val="00D32775"/>
    <w:rsid w:val="00D328DA"/>
    <w:rsid w:val="00D36B47"/>
    <w:rsid w:val="00D40106"/>
    <w:rsid w:val="00D40E5A"/>
    <w:rsid w:val="00D46DFA"/>
    <w:rsid w:val="00D50ED0"/>
    <w:rsid w:val="00D51714"/>
    <w:rsid w:val="00D57ADE"/>
    <w:rsid w:val="00D61DB3"/>
    <w:rsid w:val="00D627B1"/>
    <w:rsid w:val="00D66EAF"/>
    <w:rsid w:val="00D724BB"/>
    <w:rsid w:val="00D87B1A"/>
    <w:rsid w:val="00D94D5F"/>
    <w:rsid w:val="00D9546D"/>
    <w:rsid w:val="00D968C8"/>
    <w:rsid w:val="00DA2911"/>
    <w:rsid w:val="00DB3D90"/>
    <w:rsid w:val="00DC152B"/>
    <w:rsid w:val="00DC7722"/>
    <w:rsid w:val="00DD5BB7"/>
    <w:rsid w:val="00DE5E15"/>
    <w:rsid w:val="00DF08C8"/>
    <w:rsid w:val="00DF12D7"/>
    <w:rsid w:val="00DF4547"/>
    <w:rsid w:val="00DF576C"/>
    <w:rsid w:val="00DF6866"/>
    <w:rsid w:val="00E0578B"/>
    <w:rsid w:val="00E06AAE"/>
    <w:rsid w:val="00E11BDD"/>
    <w:rsid w:val="00E12BE0"/>
    <w:rsid w:val="00E16B3C"/>
    <w:rsid w:val="00E242D4"/>
    <w:rsid w:val="00E24AE2"/>
    <w:rsid w:val="00E253F3"/>
    <w:rsid w:val="00E30C51"/>
    <w:rsid w:val="00E40D7A"/>
    <w:rsid w:val="00E41C05"/>
    <w:rsid w:val="00E42C6C"/>
    <w:rsid w:val="00E45D57"/>
    <w:rsid w:val="00E50DDA"/>
    <w:rsid w:val="00E5572C"/>
    <w:rsid w:val="00E56BA4"/>
    <w:rsid w:val="00E61B00"/>
    <w:rsid w:val="00E70166"/>
    <w:rsid w:val="00E80903"/>
    <w:rsid w:val="00E813F8"/>
    <w:rsid w:val="00E87D75"/>
    <w:rsid w:val="00E95C3F"/>
    <w:rsid w:val="00EB707D"/>
    <w:rsid w:val="00EC3E0D"/>
    <w:rsid w:val="00ED5F9A"/>
    <w:rsid w:val="00ED6D2B"/>
    <w:rsid w:val="00ED7EE9"/>
    <w:rsid w:val="00EF4612"/>
    <w:rsid w:val="00F03B57"/>
    <w:rsid w:val="00F06E94"/>
    <w:rsid w:val="00F134FC"/>
    <w:rsid w:val="00F13EB3"/>
    <w:rsid w:val="00F15EC2"/>
    <w:rsid w:val="00F20A43"/>
    <w:rsid w:val="00F20FF0"/>
    <w:rsid w:val="00F22993"/>
    <w:rsid w:val="00F2337D"/>
    <w:rsid w:val="00F37E56"/>
    <w:rsid w:val="00F412BB"/>
    <w:rsid w:val="00F43F0F"/>
    <w:rsid w:val="00F5379E"/>
    <w:rsid w:val="00F538B5"/>
    <w:rsid w:val="00F555EB"/>
    <w:rsid w:val="00F61C2C"/>
    <w:rsid w:val="00F6292B"/>
    <w:rsid w:val="00F6749D"/>
    <w:rsid w:val="00F7032C"/>
    <w:rsid w:val="00F74736"/>
    <w:rsid w:val="00F75B5E"/>
    <w:rsid w:val="00F76365"/>
    <w:rsid w:val="00F76555"/>
    <w:rsid w:val="00F8062F"/>
    <w:rsid w:val="00F85768"/>
    <w:rsid w:val="00F93D1E"/>
    <w:rsid w:val="00F967A0"/>
    <w:rsid w:val="00FA22AB"/>
    <w:rsid w:val="00FB3C5B"/>
    <w:rsid w:val="00FC50A9"/>
    <w:rsid w:val="00FC780C"/>
    <w:rsid w:val="00FC7DCA"/>
    <w:rsid w:val="00FD2741"/>
    <w:rsid w:val="00FD7971"/>
    <w:rsid w:val="00FE4C1A"/>
    <w:rsid w:val="00FE5708"/>
    <w:rsid w:val="00FF39D0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3BB8"/>
  <w15:docId w15:val="{F3680595-F328-42F8-B420-D4535E9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7F0A-9559-4933-BAA4-71711674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3112</TotalTime>
  <Pages>10</Pages>
  <Words>2162</Words>
  <Characters>12330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Danica Milardović</cp:lastModifiedBy>
  <cp:revision>490</cp:revision>
  <cp:lastPrinted>2023-01-30T14:43:00Z</cp:lastPrinted>
  <dcterms:created xsi:type="dcterms:W3CDTF">2018-02-14T08:36:00Z</dcterms:created>
  <dcterms:modified xsi:type="dcterms:W3CDTF">2023-02-10T08:01:00Z</dcterms:modified>
</cp:coreProperties>
</file>